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numPr>
          <w:ilvl w:val="1"/>
          <w:numId w:val="1"/>
        </w:numPr>
        <w:spacing w:before="360" w:after="0"/>
        <w:jc w:val="center"/>
        <w:rPr/>
      </w:pPr>
      <w:r>
        <w:rPr/>
        <w:t>VZOR ŽÁDOSTI SUBJEKTU OSOBNÍCH ÚDAJŮ</w:t>
      </w:r>
    </w:p>
    <w:p>
      <w:pPr>
        <w:pStyle w:val="Bodytext3PRK"/>
        <w:numPr>
          <w:ilvl w:val="2"/>
          <w:numId w:val="2"/>
        </w:numPr>
        <w:spacing w:before="0" w:after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Bodytext3PRK"/>
        <w:numPr>
          <w:ilvl w:val="2"/>
          <w:numId w:val="2"/>
        </w:numPr>
        <w:ind w:left="0" w:hanging="0"/>
        <w:rPr>
          <w:rFonts w:ascii="Arial Narrow" w:hAnsi="Arial Narrow" w:cs="Arial Narrow"/>
          <w:b/>
          <w:b/>
          <w:bCs/>
          <w:u w:val="single"/>
        </w:rPr>
      </w:pPr>
      <w:r>
        <w:rPr>
          <w:rFonts w:cs="Arial Narrow" w:ascii="Arial Narrow" w:hAnsi="Arial Narrow"/>
          <w:b/>
          <w:bCs/>
          <w:u w:val="single"/>
        </w:rPr>
        <w:t>Správce osobních údajů:</w:t>
      </w:r>
    </w:p>
    <w:p>
      <w:pPr>
        <w:pStyle w:val="Normal"/>
        <w:rPr>
          <w:rFonts w:ascii="Arial Narrow" w:hAnsi="Arial Narrow" w:cs="Arial Narrow"/>
        </w:rPr>
      </w:pPr>
      <w:r>
        <w:rPr>
          <w:rFonts w:cs="Arial Narrow" w:ascii="Arial Narrow" w:hAnsi="Arial Narrow"/>
          <w:b/>
          <w:bCs/>
        </w:rPr>
        <w:t>Reality holding plus s.r.o.</w:t>
      </w:r>
    </w:p>
    <w:p>
      <w:pPr>
        <w:pStyle w:val="Normal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 xml:space="preserve">se sídlem: Ostrava-Poruba, Slavíkova 6142/18d, PSČ 708 00 </w:t>
      </w:r>
    </w:p>
    <w:p>
      <w:pPr>
        <w:pStyle w:val="Normal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zapsaná v obchodním rejstříku Krajského soudu v Ostravě pod sp.zn.: C 55950</w:t>
      </w:r>
    </w:p>
    <w:p>
      <w:pPr>
        <w:pStyle w:val="Normal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IČ: 01495682</w:t>
      </w:r>
    </w:p>
    <w:p>
      <w:pPr>
        <w:pStyle w:val="Bodytext3PRK"/>
        <w:numPr>
          <w:ilvl w:val="2"/>
          <w:numId w:val="2"/>
        </w:numPr>
        <w:spacing w:before="0" w:after="0"/>
        <w:ind w:left="0" w:hanging="0"/>
        <w:rPr/>
      </w:pPr>
      <w:r>
        <w:rPr>
          <w:rFonts w:cs="Arial Narrow" w:ascii="Arial Narrow" w:hAnsi="Arial Narrow"/>
        </w:rPr>
        <w:t xml:space="preserve">email: </w:t>
      </w:r>
      <w:hyperlink r:id="rId2">
        <w:r>
          <w:rPr>
            <w:rStyle w:val="InternetLink"/>
            <w:rFonts w:cs="Arial Narrow" w:ascii="Arial Narrow" w:hAnsi="Arial Narrow"/>
          </w:rPr>
          <w:t>info@realityholding.cz</w:t>
        </w:r>
      </w:hyperlink>
    </w:p>
    <w:p>
      <w:pPr>
        <w:pStyle w:val="Bodytext3PRK"/>
        <w:numPr>
          <w:ilvl w:val="2"/>
          <w:numId w:val="2"/>
        </w:numPr>
        <w:spacing w:before="0" w:after="0"/>
        <w:ind w:left="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tel: +420 773 777 177</w:t>
      </w:r>
    </w:p>
    <w:p>
      <w:pPr>
        <w:pStyle w:val="Bodytext3PRK"/>
        <w:numPr>
          <w:ilvl w:val="2"/>
          <w:numId w:val="2"/>
        </w:numPr>
        <w:spacing w:before="0" w:after="0"/>
        <w:ind w:left="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odpovědná kontaktní osoba: Bc. Eva Hozová</w:t>
      </w:r>
    </w:p>
    <w:p>
      <w:pPr>
        <w:pStyle w:val="Bodytext3PRK"/>
        <w:numPr>
          <w:ilvl w:val="2"/>
          <w:numId w:val="2"/>
        </w:numPr>
        <w:spacing w:before="0" w:after="0"/>
        <w:ind w:left="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Bodytext3PRK"/>
        <w:numPr>
          <w:ilvl w:val="2"/>
          <w:numId w:val="2"/>
        </w:numPr>
        <w:ind w:left="0" w:hanging="0"/>
        <w:rPr>
          <w:rFonts w:ascii="Arial Narrow" w:hAnsi="Arial Narrow" w:cs="Arial Narrow"/>
          <w:b/>
          <w:b/>
          <w:bCs/>
          <w:u w:val="single"/>
        </w:rPr>
      </w:pPr>
      <w:r>
        <w:rPr>
          <w:rFonts w:cs="Arial Narrow" w:ascii="Arial Narrow" w:hAnsi="Arial Narrow"/>
          <w:b/>
          <w:bCs/>
          <w:u w:val="single"/>
        </w:rPr>
        <w:t>Subjektu osobních údajů:</w:t>
      </w:r>
    </w:p>
    <w:p>
      <w:pPr>
        <w:pStyle w:val="Bodytext3PRK"/>
        <w:numPr>
          <w:ilvl w:val="2"/>
          <w:numId w:val="2"/>
        </w:numPr>
        <w:ind w:left="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 xml:space="preserve">Jméno a příjmení: </w:t>
        <w:tab/>
        <w:t>………………………………………………………….</w:t>
      </w:r>
    </w:p>
    <w:p>
      <w:pPr>
        <w:pStyle w:val="Bodytext3PRK"/>
        <w:numPr>
          <w:ilvl w:val="2"/>
          <w:numId w:val="2"/>
        </w:numPr>
        <w:ind w:left="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datum narození:</w:t>
        <w:tab/>
        <w:tab/>
        <w:t>…………………………………………………………..</w:t>
      </w:r>
    </w:p>
    <w:p>
      <w:pPr>
        <w:pStyle w:val="Bodytext3PRK"/>
        <w:numPr>
          <w:ilvl w:val="2"/>
          <w:numId w:val="2"/>
        </w:numPr>
        <w:ind w:left="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adresa:</w:t>
        <w:tab/>
        <w:tab/>
        <w:tab/>
        <w:t>…………………………………………………………..</w:t>
      </w:r>
    </w:p>
    <w:p>
      <w:pPr>
        <w:pStyle w:val="Bodytext3PRK"/>
        <w:numPr>
          <w:ilvl w:val="2"/>
          <w:numId w:val="2"/>
        </w:numPr>
        <w:ind w:left="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Další identifikace (e-mail, telefonní číslo,…):</w:t>
        <w:tab/>
        <w:t>……………………………………………………………………………..</w:t>
      </w:r>
    </w:p>
    <w:p>
      <w:pPr>
        <w:pStyle w:val="Bodytext3PRK"/>
        <w:numPr>
          <w:ilvl w:val="2"/>
          <w:numId w:val="2"/>
        </w:numPr>
        <w:ind w:left="0" w:hanging="0"/>
        <w:rPr>
          <w:rFonts w:ascii="Arial Narrow" w:hAnsi="Arial Narrow" w:cs="Arial Narrow"/>
          <w:b/>
          <w:b/>
          <w:bCs/>
          <w:caps/>
        </w:rPr>
      </w:pPr>
      <w:r>
        <w:rPr>
          <w:rFonts w:cs="Arial Narrow" w:ascii="Arial Narrow" w:hAnsi="Arial Narrow"/>
          <w:b/>
          <w:bCs/>
          <w:caps/>
        </w:rPr>
        <w:t>Předmět žádosti – Jaké právo jako subjekt osobních údajů žádám využít</w:t>
      </w:r>
    </w:p>
    <w:p>
      <w:pPr>
        <w:pStyle w:val="Bodytext3PRK"/>
        <w:numPr>
          <w:ilvl w:val="2"/>
          <w:numId w:val="2"/>
        </w:numPr>
        <w:ind w:left="0" w:hanging="0"/>
        <w:rPr>
          <w:rFonts w:ascii="Arial Narrow" w:hAnsi="Arial Narrow" w:cs="Arial Narrow"/>
          <w:b/>
          <w:b/>
          <w:bCs/>
          <w:u w:val="single"/>
        </w:rPr>
      </w:pPr>
      <w:r>
        <w:rPr>
          <w:rFonts w:cs="Arial Narrow" w:ascii="Arial Narrow" w:hAnsi="Arial Narrow"/>
          <w:b/>
          <w:bCs/>
          <w:u w:val="single"/>
        </w:rPr>
        <w:t>Právo na přístup k osobním údajům:</w:t>
      </w:r>
    </w:p>
    <w:p>
      <w:pPr>
        <w:pStyle w:val="Bodytext3PRK"/>
        <w:numPr>
          <w:ilvl w:val="2"/>
          <w:numId w:val="2"/>
        </w:numPr>
        <w:ind w:left="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Stačí mi znát typy osobních údajů, které o mě zpracováváte (např. údaje nutné k plnění smlouvy nebo smluv, které jsme společně uzavřeli, nebo monitorování toho, jak využívám poskytnuté služby atd.); nebo</w:t>
      </w:r>
    </w:p>
    <w:p>
      <w:pPr>
        <w:pStyle w:val="Bodytext3PRK"/>
        <w:numPr>
          <w:ilvl w:val="2"/>
          <w:numId w:val="2"/>
        </w:numPr>
        <w:ind w:left="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Chci znát podrobně všechny osobní údaje, které se mě týkají, a které zpracováváte, ale nepotřebuji obdržet kopie těchto osobních údajů; nebo</w:t>
      </w:r>
    </w:p>
    <w:p>
      <w:pPr>
        <w:pStyle w:val="Bodytext3PRK"/>
        <w:numPr>
          <w:ilvl w:val="2"/>
          <w:numId w:val="2"/>
        </w:numPr>
        <w:ind w:left="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Chci znát podrobně všechny osobní údaje, které se mě týkají, a které zpracováváte, a dále žádám o zaslání kopie těchto osobních údajů, a to tímto způsobem:</w:t>
      </w:r>
    </w:p>
    <w:p>
      <w:pPr>
        <w:pStyle w:val="Bodytext3PRK"/>
        <w:numPr>
          <w:ilvl w:val="2"/>
          <w:numId w:val="2"/>
        </w:numPr>
        <w:ind w:left="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na následující emailovou adresu: ………………………..@..........................................; nebo</w:t>
      </w:r>
    </w:p>
    <w:p>
      <w:pPr>
        <w:pStyle w:val="Bodytext3PRK"/>
        <w:numPr>
          <w:ilvl w:val="2"/>
          <w:numId w:val="2"/>
        </w:numPr>
        <w:ind w:left="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na následující poštovní adresu: ……………………………………………………………………………………………....</w:t>
      </w:r>
    </w:p>
    <w:p>
      <w:pPr>
        <w:pStyle w:val="Bodytext3PRK"/>
        <w:numPr>
          <w:ilvl w:val="2"/>
          <w:numId w:val="2"/>
        </w:numPr>
        <w:ind w:left="0" w:hanging="0"/>
        <w:rPr>
          <w:rFonts w:ascii="Arial Narrow" w:hAnsi="Arial Narrow" w:cs="Arial Narrow"/>
          <w:b/>
          <w:b/>
          <w:bCs/>
          <w:u w:val="single"/>
        </w:rPr>
      </w:pPr>
      <w:r>
        <w:rPr>
          <w:rFonts w:cs="Arial Narrow" w:ascii="Arial Narrow" w:hAnsi="Arial Narrow"/>
          <w:b/>
          <w:bCs/>
          <w:u w:val="single"/>
        </w:rPr>
        <w:t>Právo na opravu osobních údajů:</w:t>
      </w:r>
    </w:p>
    <w:p>
      <w:pPr>
        <w:pStyle w:val="Bodytext3PRK"/>
        <w:numPr>
          <w:ilvl w:val="2"/>
          <w:numId w:val="2"/>
        </w:numPr>
        <w:ind w:left="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Přeji si opravit/doplnit následující osobní údaje: ……………………………………………………………………………</w:t>
      </w:r>
    </w:p>
    <w:p>
      <w:pPr>
        <w:pStyle w:val="Bodytext3PRK"/>
        <w:numPr>
          <w:ilvl w:val="2"/>
          <w:numId w:val="2"/>
        </w:numPr>
        <w:ind w:left="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Aktuální znění osobních údajů je: ……………………………………………………………………………………………</w:t>
      </w:r>
    </w:p>
    <w:p>
      <w:pPr>
        <w:pStyle w:val="Bodytext3PRK"/>
        <w:numPr>
          <w:ilvl w:val="2"/>
          <w:numId w:val="2"/>
        </w:numPr>
        <w:ind w:left="0" w:hanging="0"/>
        <w:rPr>
          <w:rFonts w:ascii="Arial Narrow" w:hAnsi="Arial Narrow" w:cs="Arial Narrow"/>
          <w:u w:val="single"/>
        </w:rPr>
      </w:pPr>
      <w:r>
        <w:rPr>
          <w:rFonts w:cs="Arial Narrow" w:ascii="Arial Narrow" w:hAnsi="Arial Narrow"/>
          <w:b/>
          <w:bCs/>
          <w:u w:val="single"/>
        </w:rPr>
        <w:t>Právo na výmaz osobních údajů:</w:t>
      </w:r>
      <w:r>
        <w:rPr>
          <w:rFonts w:cs="Arial Narrow" w:ascii="Arial Narrow" w:hAnsi="Arial Narrow"/>
          <w:u w:val="single"/>
        </w:rPr>
        <w:t xml:space="preserve"> </w:t>
      </w:r>
    </w:p>
    <w:p>
      <w:pPr>
        <w:pStyle w:val="Bodytext3PRK"/>
        <w:numPr>
          <w:ilvl w:val="2"/>
          <w:numId w:val="2"/>
        </w:numPr>
        <w:ind w:left="0" w:hanging="0"/>
        <w:rPr/>
      </w:pPr>
      <w:r>
        <w:rPr>
          <w:rFonts w:cs="Arial Narrow" w:ascii="Arial Narrow" w:hAnsi="Arial Narrow"/>
        </w:rPr>
        <w:t>Přeji si, abyste o mně dále nezpracovávali následující osobní údaje ………………………………………………. a vymazali je z vašich systémů.</w:t>
      </w:r>
    </w:p>
    <w:p>
      <w:pPr>
        <w:pStyle w:val="Bodytext3PRK"/>
        <w:ind w:left="0" w:hanging="0"/>
        <w:rPr>
          <w:rFonts w:ascii="Arial Narrow" w:hAnsi="Arial Narrow" w:cs="Arial Narrow"/>
        </w:rPr>
      </w:pPr>
      <w:r>
        <w:rPr/>
      </w:r>
    </w:p>
    <w:p>
      <w:pPr>
        <w:pStyle w:val="Bodytext3PRK"/>
        <w:ind w:left="0" w:hanging="0"/>
        <w:rPr>
          <w:rFonts w:ascii="Arial Narrow" w:hAnsi="Arial Narrow" w:cs="Arial Narrow"/>
        </w:rPr>
      </w:pPr>
      <w:r>
        <w:rPr/>
      </w:r>
    </w:p>
    <w:p>
      <w:pPr>
        <w:pStyle w:val="Bodytext3PRK"/>
        <w:numPr>
          <w:ilvl w:val="2"/>
          <w:numId w:val="2"/>
        </w:numPr>
        <w:ind w:left="0" w:hanging="0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 xml:space="preserve">Právo na omezení </w:t>
      </w:r>
      <w:r>
        <w:rPr>
          <w:rFonts w:cs="Arial Narrow" w:ascii="Arial Narrow" w:hAnsi="Arial Narrow"/>
          <w:b/>
          <w:bCs/>
          <w:u w:val="single"/>
        </w:rPr>
        <w:t>zpracování</w:t>
      </w:r>
      <w:r>
        <w:rPr>
          <w:rFonts w:cs="Arial Narrow" w:ascii="Arial Narrow" w:hAnsi="Arial Narrow"/>
          <w:b/>
          <w:bCs/>
        </w:rPr>
        <w:t xml:space="preserve"> osobních údajů:</w:t>
      </w:r>
    </w:p>
    <w:p>
      <w:pPr>
        <w:pStyle w:val="Bodytext3PRK"/>
        <w:numPr>
          <w:ilvl w:val="2"/>
          <w:numId w:val="2"/>
        </w:numPr>
        <w:ind w:left="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(</w:t>
      </w:r>
      <w:r>
        <w:rPr>
          <w:rFonts w:cs="Arial Narrow" w:ascii="Arial Narrow" w:hAnsi="Arial Narrow"/>
          <w:i/>
          <w:iCs/>
        </w:rPr>
        <w:t>popište, jaké zpracování osobních údajů si přejete omezit, případně uveďte, kterých osobních údajů se má omezení týkat</w:t>
      </w:r>
      <w:r>
        <w:rPr>
          <w:rFonts w:cs="Arial Narrow" w:ascii="Arial Narrow" w:hAnsi="Arial Narrow"/>
        </w:rPr>
        <w:t>)</w:t>
      </w:r>
    </w:p>
    <w:p>
      <w:pPr>
        <w:pStyle w:val="Bodytext3PRK"/>
        <w:numPr>
          <w:ilvl w:val="2"/>
          <w:numId w:val="2"/>
        </w:numPr>
        <w:ind w:left="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Přeji si, abyste omezili následující zpracování ……………………………………………………… (</w:t>
      </w:r>
      <w:r>
        <w:rPr>
          <w:rFonts w:cs="Arial Narrow" w:ascii="Arial Narrow" w:hAnsi="Arial Narrow"/>
          <w:i/>
          <w:iCs/>
        </w:rPr>
        <w:t>popis zpracování, které si přejete omezit</w:t>
      </w:r>
      <w:r>
        <w:rPr>
          <w:rFonts w:cs="Arial Narrow" w:ascii="Arial Narrow" w:hAnsi="Arial Narrow"/>
        </w:rPr>
        <w:t>) mých osobních údajů ……………………… (kterých osobních údajů se má omezení týkat).</w:t>
      </w:r>
    </w:p>
    <w:p>
      <w:pPr>
        <w:pStyle w:val="Heading6PRK"/>
        <w:numPr>
          <w:ilvl w:val="5"/>
          <w:numId w:val="5"/>
        </w:numPr>
        <w:tabs>
          <w:tab w:val="left" w:pos="1260" w:leader="none"/>
        </w:tabs>
        <w:ind w:left="1260" w:hanging="72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Proces a lhůty vyřizování žádosti je následující podle obsahu žádosti:</w:t>
      </w:r>
    </w:p>
    <w:p>
      <w:pPr>
        <w:pStyle w:val="Heading6PRK"/>
        <w:numPr>
          <w:ilvl w:val="0"/>
          <w:numId w:val="3"/>
        </w:numPr>
        <w:tabs>
          <w:tab w:val="left" w:pos="1260" w:leader="none"/>
        </w:tabs>
        <w:ind w:left="1260" w:hanging="36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právo na informaci – ve lhůtě 14 dnů,</w:t>
      </w:r>
    </w:p>
    <w:p>
      <w:pPr>
        <w:pStyle w:val="Heading6PRK"/>
        <w:numPr>
          <w:ilvl w:val="0"/>
          <w:numId w:val="3"/>
        </w:numPr>
        <w:tabs>
          <w:tab w:val="left" w:pos="1260" w:leader="none"/>
        </w:tabs>
        <w:ind w:left="1260" w:hanging="36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využití práva na přístup k osobním údajům – ve lhůtě 1 měsíce,</w:t>
      </w:r>
    </w:p>
    <w:p>
      <w:pPr>
        <w:pStyle w:val="Heading6PRK"/>
        <w:numPr>
          <w:ilvl w:val="0"/>
          <w:numId w:val="3"/>
        </w:numPr>
        <w:tabs>
          <w:tab w:val="left" w:pos="1260" w:leader="none"/>
        </w:tabs>
        <w:ind w:left="1260" w:hanging="36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právo na opravu osobních údajů – ve lhůtě 14 dnů,</w:t>
      </w:r>
    </w:p>
    <w:p>
      <w:pPr>
        <w:pStyle w:val="Heading6PRK"/>
        <w:numPr>
          <w:ilvl w:val="0"/>
          <w:numId w:val="3"/>
        </w:numPr>
        <w:tabs>
          <w:tab w:val="left" w:pos="1260" w:leader="none"/>
        </w:tabs>
        <w:ind w:left="1260" w:hanging="36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právo na výmaz osobních údajů – ve lhůtě 14 dnů,</w:t>
      </w:r>
    </w:p>
    <w:p>
      <w:pPr>
        <w:pStyle w:val="Heading6PRK"/>
        <w:numPr>
          <w:ilvl w:val="0"/>
          <w:numId w:val="3"/>
        </w:numPr>
        <w:tabs>
          <w:tab w:val="left" w:pos="1260" w:leader="none"/>
        </w:tabs>
        <w:ind w:left="1260" w:hanging="36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právo na vznášet námitky proti správci osobních údajů – ve lhůtě 1 měsíce,</w:t>
      </w:r>
    </w:p>
    <w:p>
      <w:pPr>
        <w:pStyle w:val="Heading6PRK"/>
        <w:numPr>
          <w:ilvl w:val="0"/>
          <w:numId w:val="3"/>
        </w:numPr>
        <w:tabs>
          <w:tab w:val="left" w:pos="1260" w:leader="none"/>
        </w:tabs>
        <w:ind w:left="1260" w:hanging="36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právo na odvolání souhlasu se zpracováním osobních údajů – ve lhůtě 1 měsíce.</w:t>
      </w:r>
    </w:p>
    <w:p>
      <w:pPr>
        <w:pStyle w:val="Heading6PRK"/>
        <w:numPr>
          <w:ilvl w:val="0"/>
          <w:numId w:val="0"/>
        </w:numPr>
        <w:ind w:left="90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 xml:space="preserve">Správce osobních údajů je povinen požadovaná práva subjektu osobních údajů zamítnout či omezit, pokud k tomu nemůže přistoupit z důvodů zákonných uložených povinností, takový postup je však povinen odůvodnit.  </w:t>
      </w:r>
    </w:p>
    <w:p>
      <w:pPr>
        <w:pStyle w:val="Heading6PRK"/>
        <w:numPr>
          <w:ilvl w:val="0"/>
          <w:numId w:val="0"/>
        </w:numPr>
        <w:tabs>
          <w:tab w:val="left" w:pos="1260" w:leader="none"/>
        </w:tabs>
        <w:ind w:left="90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 xml:space="preserve">V případě, že subjekt osobních údajů nebude spokojen se způsobem vyřízení jeho žádosti je oprávněn se obrátit na Úřad pro ochranu osobních údajů, se sídlem: Pplk. Sochora 27, 170 00 Praha .  </w:t>
      </w:r>
    </w:p>
    <w:p>
      <w:pPr>
        <w:pStyle w:val="Heading6PRK"/>
        <w:numPr>
          <w:ilvl w:val="0"/>
          <w:numId w:val="0"/>
        </w:numPr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Zda-li jsou subjektům osobních údajů poskytovány informace o rozsahu a účelu zpracování, způsobu zpracování osobních údajů či komu mohou být osobní údaje zpřístupněny:</w:t>
      </w:r>
    </w:p>
    <w:p>
      <w:pPr>
        <w:pStyle w:val="Heading5PRK"/>
        <w:numPr>
          <w:ilvl w:val="4"/>
          <w:numId w:val="7"/>
        </w:numPr>
        <w:tabs>
          <w:tab w:val="left" w:pos="540" w:leader="none"/>
        </w:tabs>
        <w:spacing w:before="0" w:after="120"/>
        <w:ind w:left="540" w:hanging="54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Ano, a to takto:</w:t>
      </w:r>
    </w:p>
    <w:p>
      <w:pPr>
        <w:pStyle w:val="Heading6PRK"/>
        <w:numPr>
          <w:ilvl w:val="5"/>
          <w:numId w:val="4"/>
        </w:numPr>
        <w:tabs>
          <w:tab w:val="left" w:pos="1260" w:leader="none"/>
        </w:tabs>
        <w:spacing w:before="0" w:after="120"/>
        <w:ind w:left="1260" w:hanging="72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na webové stránce správce osobních údajů,</w:t>
      </w:r>
    </w:p>
    <w:p>
      <w:pPr>
        <w:pStyle w:val="Heading6PRK"/>
        <w:numPr>
          <w:ilvl w:val="5"/>
          <w:numId w:val="4"/>
        </w:numPr>
        <w:tabs>
          <w:tab w:val="left" w:pos="1260" w:leader="none"/>
        </w:tabs>
        <w:spacing w:before="0" w:after="120"/>
        <w:ind w:left="1260" w:hanging="72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v odpovědích na žádosti subjektů osobních údajů.</w:t>
      </w:r>
    </w:p>
    <w:p>
      <w:pPr>
        <w:pStyle w:val="Heading6PRK"/>
        <w:numPr>
          <w:ilvl w:val="0"/>
          <w:numId w:val="0"/>
        </w:numPr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Zabraňují nasazené technické prostředky a uplatňovaná organizační opatření nahodilému anebo neoprávněnému přístupu k osobním údajům, jejich změně, zcizení, zneužití, zničení nebo ztrátě:</w:t>
      </w:r>
    </w:p>
    <w:p>
      <w:pPr>
        <w:pStyle w:val="Heading5PRK"/>
        <w:numPr>
          <w:ilvl w:val="4"/>
          <w:numId w:val="8"/>
        </w:numPr>
        <w:tabs>
          <w:tab w:val="left" w:pos="540" w:leader="none"/>
        </w:tabs>
        <w:spacing w:before="0" w:after="120"/>
        <w:ind w:left="540" w:hanging="54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Ano, správce osobních údajů uplatňuje zejména tato opatření:</w:t>
      </w:r>
    </w:p>
    <w:p>
      <w:pPr>
        <w:pStyle w:val="Heading6PRK"/>
        <w:numPr>
          <w:ilvl w:val="5"/>
          <w:numId w:val="5"/>
        </w:numPr>
        <w:tabs>
          <w:tab w:val="left" w:pos="1260" w:leader="none"/>
        </w:tabs>
        <w:spacing w:before="0" w:after="120"/>
        <w:ind w:left="126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k podkladům k plnění smluvních povinností mají přístup pouze osoby, které s nimi pracují,</w:t>
      </w:r>
    </w:p>
    <w:p>
      <w:pPr>
        <w:pStyle w:val="Heading6PRK"/>
        <w:numPr>
          <w:ilvl w:val="5"/>
          <w:numId w:val="5"/>
        </w:numPr>
        <w:tabs>
          <w:tab w:val="left" w:pos="1260" w:leader="none"/>
        </w:tabs>
        <w:spacing w:before="0" w:after="120"/>
        <w:ind w:left="126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podklady jsou umístěny v počítači přístupném uživatelským jménem a heslem; podklady v listinné podobě se nacházejí v uzamykatelných prostorech;</w:t>
      </w:r>
    </w:p>
    <w:p>
      <w:pPr>
        <w:pStyle w:val="Heading6PRK"/>
        <w:numPr>
          <w:ilvl w:val="5"/>
          <w:numId w:val="5"/>
        </w:numPr>
        <w:tabs>
          <w:tab w:val="left" w:pos="1260" w:leader="none"/>
        </w:tabs>
        <w:spacing w:before="0" w:after="120"/>
        <w:ind w:left="126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přístup do prostor je zabezpečen proti neoprávněnému vniknutí třetí osobou, a to bezpečnostním kódem a alarmem</w:t>
      </w:r>
      <w:bookmarkStart w:id="0" w:name="_GoBack"/>
      <w:bookmarkEnd w:id="0"/>
      <w:r>
        <w:rPr>
          <w:rFonts w:cs="Arial Narrow" w:ascii="Arial Narrow" w:hAnsi="Arial Narrow"/>
        </w:rPr>
        <w:t>;</w:t>
      </w:r>
    </w:p>
    <w:p>
      <w:pPr>
        <w:pStyle w:val="Heading6PRK"/>
        <w:numPr>
          <w:ilvl w:val="5"/>
          <w:numId w:val="5"/>
        </w:numPr>
        <w:tabs>
          <w:tab w:val="left" w:pos="1260" w:leader="none"/>
        </w:tabs>
        <w:spacing w:before="0" w:after="120"/>
        <w:ind w:left="126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 xml:space="preserve">IT systém je standardní, vyzkoušený a udržovaný. Přístup do IT systému je omezen podle nastavených uživatelských oprávnění. </w:t>
      </w:r>
    </w:p>
    <w:p>
      <w:pPr>
        <w:pStyle w:val="Heading6PRK"/>
        <w:numPr>
          <w:ilvl w:val="5"/>
          <w:numId w:val="5"/>
        </w:numPr>
        <w:tabs>
          <w:tab w:val="left" w:pos="1260" w:leader="none"/>
        </w:tabs>
        <w:spacing w:before="0" w:after="120"/>
        <w:ind w:left="1260" w:hanging="0"/>
        <w:rPr/>
      </w:pPr>
      <w:r>
        <w:rPr>
          <w:rFonts w:cs="Arial Narrow" w:ascii="Arial Narrow" w:hAnsi="Arial Narrow"/>
        </w:rPr>
        <w:t>IT systém je pravidelně testován a udržován externím správcem IT systému, se kterým je uzavřena smlouva o správě osobních údajů.</w:t>
      </w:r>
    </w:p>
    <w:p>
      <w:pPr>
        <w:pStyle w:val="Heading6PRK"/>
        <w:tabs>
          <w:tab w:val="left" w:pos="1260" w:leader="none"/>
        </w:tabs>
        <w:spacing w:before="0" w:after="120"/>
        <w:ind w:left="1260" w:hanging="0"/>
        <w:rPr>
          <w:rFonts w:ascii="Arial Narrow" w:hAnsi="Arial Narrow" w:cs="Arial Narrow"/>
        </w:rPr>
      </w:pPr>
      <w:r>
        <w:rPr/>
      </w:r>
    </w:p>
    <w:p>
      <w:pPr>
        <w:pStyle w:val="Heading6PRK"/>
        <w:tabs>
          <w:tab w:val="left" w:pos="1260" w:leader="none"/>
        </w:tabs>
        <w:spacing w:before="0" w:after="120"/>
        <w:ind w:left="1260" w:hanging="0"/>
        <w:rPr>
          <w:rFonts w:ascii="Arial Narrow" w:hAnsi="Arial Narrow" w:cs="Arial Narrow"/>
        </w:rPr>
      </w:pPr>
      <w:r>
        <w:rPr/>
      </w:r>
    </w:p>
    <w:p>
      <w:pPr>
        <w:pStyle w:val="Heading5PRK"/>
        <w:numPr>
          <w:ilvl w:val="0"/>
          <w:numId w:val="0"/>
        </w:numPr>
        <w:rPr/>
      </w:pPr>
      <w:r>
        <w:rPr>
          <w:rFonts w:cs="Arial Narrow" w:ascii="Arial Narrow" w:hAnsi="Arial Narrow"/>
          <w:b/>
          <w:bCs/>
        </w:rPr>
        <w:t>Jsou zpracovávané osobní údaje přenášeny do zahraničí nebo jsou přístupné ze zahraničí</w:t>
      </w:r>
    </w:p>
    <w:p>
      <w:pPr>
        <w:pStyle w:val="Heading5PRK"/>
        <w:numPr>
          <w:ilvl w:val="4"/>
          <w:numId w:val="9"/>
        </w:numPr>
        <w:tabs>
          <w:tab w:val="left" w:pos="540" w:leader="none"/>
        </w:tabs>
        <w:ind w:left="540" w:hanging="54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Nejsou.</w:t>
      </w:r>
    </w:p>
    <w:p>
      <w:pPr>
        <w:pStyle w:val="Heading2PRK"/>
        <w:numPr>
          <w:ilvl w:val="0"/>
          <w:numId w:val="0"/>
        </w:numPr>
        <w:spacing w:lineRule="auto" w:line="276" w:before="0" w:after="120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  <w:t>Jsou pracovníci, mající přístup k osobním údajům v rámci zpracování osobních údajů, proškoleni? Mají tito pracovníci ve svých smlouvách sjednánu povinnost mlčenlivosti ve vztahu ke zpracovávaným osobním údajům:</w:t>
      </w:r>
    </w:p>
    <w:p>
      <w:pPr>
        <w:pStyle w:val="Heading5PRK"/>
        <w:numPr>
          <w:ilvl w:val="4"/>
          <w:numId w:val="6"/>
        </w:numPr>
        <w:tabs>
          <w:tab w:val="left" w:pos="540" w:leader="none"/>
        </w:tabs>
        <w:ind w:left="540" w:hanging="54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Pracovníci realitní kanceláře jsou proškoleni o GDPR a zásadách ochrany osobních údajů, jsou smluvně zavázáni mlčenlivostí ve vztahu k osobním údajům, se kterými se dostali při plnění svých povinností do styku.</w:t>
      </w:r>
    </w:p>
    <w:p>
      <w:pPr>
        <w:pStyle w:val="Heading2PRK"/>
        <w:numPr>
          <w:ilvl w:val="0"/>
          <w:numId w:val="0"/>
        </w:numPr>
        <w:spacing w:lineRule="auto" w:line="276" w:before="0" w:after="120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Heading2PRK"/>
        <w:numPr>
          <w:ilvl w:val="0"/>
          <w:numId w:val="0"/>
        </w:numPr>
        <w:spacing w:lineRule="auto" w:line="276" w:before="0" w:after="120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Heading2PRK"/>
        <w:numPr>
          <w:ilvl w:val="0"/>
          <w:numId w:val="0"/>
        </w:numPr>
        <w:spacing w:lineRule="auto" w:line="276" w:before="0" w:after="120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  <w:t>V Ostravě dne 25.5.2018</w:t>
        <w:tab/>
        <w:tab/>
        <w:tab/>
        <w:tab/>
        <w:tab/>
        <w:tab/>
        <w:t>Bc. Eva Hozová</w:t>
      </w:r>
    </w:p>
    <w:p>
      <w:pPr>
        <w:pStyle w:val="Heading2PRK"/>
        <w:numPr>
          <w:ilvl w:val="0"/>
          <w:numId w:val="0"/>
        </w:numPr>
        <w:spacing w:lineRule="auto" w:line="276" w:before="0" w:after="120"/>
        <w:ind w:left="709" w:hanging="709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ab/>
        <w:tab/>
        <w:tab/>
        <w:tab/>
        <w:tab/>
        <w:tab/>
        <w:tab/>
        <w:tab/>
        <w:t>jednatelka</w:t>
      </w:r>
    </w:p>
    <w:p>
      <w:pPr>
        <w:pStyle w:val="Heading2PRK"/>
        <w:numPr>
          <w:ilvl w:val="0"/>
          <w:numId w:val="0"/>
        </w:numPr>
        <w:spacing w:lineRule="auto" w:line="276" w:before="0" w:after="120"/>
        <w:ind w:left="709" w:hanging="709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  <w:tab/>
        <w:tab/>
        <w:tab/>
        <w:tab/>
        <w:tab/>
        <w:tab/>
        <w:tab/>
        <w:tab/>
        <w:t>Reality holding plus s.r.o.</w:t>
      </w:r>
    </w:p>
    <w:p>
      <w:pPr>
        <w:pStyle w:val="Bodytext2PRK"/>
        <w:numPr>
          <w:ilvl w:val="0"/>
          <w:numId w:val="0"/>
        </w:numPr>
        <w:spacing w:lineRule="auto" w:line="276" w:before="0" w:after="120"/>
        <w:rPr>
          <w:rFonts w:ascii="Arial Narrow" w:hAnsi="Arial Narrow" w:cs="Arial Narrow"/>
          <w:b/>
          <w:b/>
          <w:bCs/>
        </w:rPr>
      </w:pPr>
      <w:bookmarkStart w:id="1" w:name="_Hlk511827793"/>
      <w:bookmarkStart w:id="2" w:name="_Hlk511827793"/>
      <w:bookmarkEnd w:id="2"/>
      <w:r>
        <w:rPr>
          <w:rFonts w:cs="Arial Narrow" w:ascii="Arial Narrow" w:hAnsi="Arial Narrow"/>
          <w:b/>
          <w:bCs/>
        </w:rPr>
      </w:r>
    </w:p>
    <w:p>
      <w:pPr>
        <w:pStyle w:val="Normal"/>
        <w:spacing w:lineRule="auto" w:line="276" w:before="0" w:after="12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Cambria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>
        <w:rFonts w:cs="Calibri" w:ascii="Calibri" w:hAnsi="Calibri"/>
        <w:sz w:val="18"/>
        <w:szCs w:val="18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Calibri" w:ascii="Calibri" w:hAnsi="Calibri"/>
        <w:sz w:val="18"/>
        <w:szCs w:val="18"/>
      </w:rPr>
      <w:t xml:space="preserve"> </w:t>
    </w:r>
    <w:r>
      <w:rPr>
        <w:rFonts w:cs="Calibri" w:ascii="Calibri" w:hAnsi="Calibri"/>
        <w:sz w:val="18"/>
        <w:szCs w:val="18"/>
      </w:rPr>
      <w:t xml:space="preserve">/ </w:t>
    </w:r>
    <w:r>
      <w:rPr>
        <w:rFonts w:cs="Calibri" w:ascii="Calibri" w:hAnsi="Calibri"/>
        <w:sz w:val="18"/>
        <w:szCs w:val="18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decimal"/>
      <w:lvlText w:val="%1.%3"/>
      <w:lvlJc w:val="left"/>
      <w:pPr>
        <w:ind w:left="720" w:hanging="720"/>
      </w:pPr>
    </w:lvl>
    <w:lvl w:ilvl="3">
      <w:start w:val="1"/>
      <w:pStyle w:val="Heading4"/>
      <w:numFmt w:val="decimal"/>
      <w:lvlText w:val="%1.%3.%4"/>
      <w:lvlJc w:val="left"/>
      <w:pPr>
        <w:ind w:left="864" w:hanging="864"/>
      </w:pPr>
    </w:lvl>
    <w:lvl w:ilvl="4">
      <w:start w:val="1"/>
      <w:pStyle w:val="Heading5"/>
      <w:numFmt w:val="decimal"/>
      <w:lvlText w:val="%1.%3.%4.%5"/>
      <w:lvlJc w:val="left"/>
      <w:pPr>
        <w:ind w:left="1008" w:hanging="1008"/>
      </w:pPr>
    </w:lvl>
    <w:lvl w:ilvl="5">
      <w:start w:val="1"/>
      <w:pStyle w:val="Heading6"/>
      <w:numFmt w:val="decimal"/>
      <w:lvlText w:val="%1.%3.%4.%5.%6"/>
      <w:lvlJc w:val="left"/>
      <w:pPr>
        <w:ind w:left="1152" w:hanging="1152"/>
      </w:pPr>
    </w:lvl>
    <w:lvl w:ilvl="6">
      <w:start w:val="1"/>
      <w:pStyle w:val="Heading7"/>
      <w:numFmt w:val="decimal"/>
      <w:lvlText w:val="%1.%3.%4.%5.%6.%7"/>
      <w:lvlJc w:val="left"/>
      <w:pPr>
        <w:ind w:left="1296" w:hanging="1296"/>
      </w:pPr>
    </w:lvl>
    <w:lvl w:ilvl="7">
      <w:start w:val="1"/>
      <w:pStyle w:val="Heading8"/>
      <w:numFmt w:val="decimal"/>
      <w:lvlText w:val="%1.%3.%4.%5.%6.%7.%8"/>
      <w:lvlJc w:val="left"/>
      <w:pPr>
        <w:ind w:left="1440" w:hanging="1440"/>
      </w:pPr>
    </w:lvl>
    <w:lvl w:ilvl="8">
      <w:start w:val="1"/>
      <w:pStyle w:val="Heading9"/>
      <w:numFmt w:val="decimal"/>
      <w:lvlText w:val="%1.%3.%4.%5.%6.%7.%8.%9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709" w:hanging="360"/>
      </w:pPr>
    </w:lvl>
    <w:lvl w:ilvl="2">
      <w:start w:val="1"/>
      <w:numFmt w:val="none"/>
      <w:suff w:val="nothing"/>
      <w:lvlText w:val=""/>
      <w:lvlJc w:val="left"/>
      <w:pPr>
        <w:ind w:left="1418" w:hanging="360"/>
      </w:pPr>
    </w:lvl>
    <w:lvl w:ilvl="3">
      <w:start w:val="1"/>
      <w:numFmt w:val="none"/>
      <w:suff w:val="nothing"/>
      <w:lvlText w:val=""/>
      <w:lvlJc w:val="left"/>
      <w:pPr>
        <w:ind w:left="2127" w:hanging="360"/>
      </w:pPr>
    </w:lvl>
    <w:lvl w:ilvl="4">
      <w:start w:val="1"/>
      <w:numFmt w:val="none"/>
      <w:suff w:val="nothing"/>
      <w:lvlText w:val=""/>
      <w:lvlJc w:val="left"/>
      <w:pPr>
        <w:ind w:left="2836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ind w:left="709" w:hanging="709"/>
      </w:pPr>
      <w:rPr>
        <w:i w:val="false"/>
        <w:b/>
        <w:iCs w:val="false"/>
        <w:bCs/>
      </w:rPr>
    </w:lvl>
    <w:lvl w:ilvl="2">
      <w:start w:val="1"/>
      <w:numFmt w:val="decimal"/>
      <w:lvlText w:val="%1.%2.%3"/>
      <w:lvlJc w:val="left"/>
      <w:pPr>
        <w:ind w:left="1418" w:hanging="708"/>
      </w:pPr>
      <w:rPr>
        <w:sz w:val="22"/>
        <w:i w:val="false"/>
        <w:b/>
        <w:szCs w:val="22"/>
        <w:iCs w:val="false"/>
        <w:bCs/>
        <w:rFonts w:cs="Arial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b w:val="false"/>
        <w:bCs w:val="false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709"/>
      </w:pPr>
      <w:rPr>
        <w:b w:val="false"/>
        <w:bCs w:val="false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24"/>
      <w:numFmt w:val="none"/>
      <w:suff w:val="nothing"/>
      <w:lvlText w:val=""/>
      <w:lvlJc w:val="left"/>
      <w:pPr>
        <w:ind w:left="3600" w:hanging="360"/>
      </w:pPr>
      <w:rPr>
        <w:sz w:val="22"/>
        <w:i w:val="false"/>
        <w:b w:val="false"/>
        <w:szCs w:val="22"/>
        <w:iCs w:val="false"/>
        <w:bCs w:val="false"/>
        <w:color w:val="00000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ind w:left="709" w:hanging="709"/>
      </w:pPr>
      <w:rPr>
        <w:sz w:val="22"/>
        <w:i w:val="false"/>
        <w:b/>
        <w:iCs w:val="false"/>
        <w:bCs/>
      </w:rPr>
    </w:lvl>
    <w:lvl w:ilvl="2">
      <w:start w:val="1"/>
      <w:numFmt w:val="decimal"/>
      <w:lvlText w:val="%1.%2.%3"/>
      <w:lvlJc w:val="left"/>
      <w:pPr>
        <w:ind w:left="1418" w:hanging="708"/>
      </w:pPr>
      <w:rPr>
        <w:sz w:val="22"/>
        <w:i w:val="false"/>
        <w:b/>
        <w:szCs w:val="22"/>
        <w:iCs w:val="false"/>
        <w:bCs/>
        <w:rFonts w:cs="Arial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b/>
        <w:bCs w:val="false"/>
        <w:rFonts w:ascii="Arial Narrow" w:hAnsi="Arial Narrow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709"/>
      </w:pPr>
      <w:rPr>
        <w:b/>
        <w:bCs w:val="false"/>
        <w:rFonts w:ascii="Arial Narrow" w:hAnsi="Arial Narrow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24"/>
      <w:numFmt w:val="none"/>
      <w:suff w:val="nothing"/>
      <w:lvlText w:val=""/>
      <w:lvlJc w:val="left"/>
      <w:pPr>
        <w:ind w:left="3600" w:hanging="360"/>
      </w:pPr>
      <w:rPr>
        <w:sz w:val="22"/>
        <w:i w:val="false"/>
        <w:b w:val="false"/>
        <w:szCs w:val="22"/>
        <w:iCs w:val="false"/>
        <w:bCs w:val="false"/>
        <w:color w:val="00000A"/>
      </w:rPr>
    </w:lvl>
  </w:abstractNum>
  <w:abstractNum w:abstractNumId="6">
    <w:lvl w:ilvl="0">
      <w:start w:val="1"/>
      <w:numFmt w:val="decimal"/>
      <w:lvlText w:val="%1."/>
      <w:lvlJc w:val="left"/>
      <w:pPr>
        <w:ind w:left="709" w:hanging="709"/>
      </w:pPr>
    </w:lvl>
    <w:lvl w:ilvl="1">
      <w:start w:val="1"/>
      <w:numFmt w:val="decimal"/>
      <w:lvlText w:val="%1.%2"/>
      <w:lvlJc w:val="left"/>
      <w:pPr>
        <w:ind w:left="709" w:hanging="709"/>
      </w:pPr>
      <w:rPr>
        <w:i w:val="false"/>
        <w:b/>
        <w:iCs w:val="false"/>
        <w:bCs/>
      </w:rPr>
    </w:lvl>
    <w:lvl w:ilvl="2">
      <w:start w:val="1"/>
      <w:numFmt w:val="decimal"/>
      <w:lvlText w:val="%1.%2.%3"/>
      <w:lvlJc w:val="left"/>
      <w:pPr>
        <w:ind w:left="1418" w:hanging="708"/>
      </w:pPr>
      <w:rPr>
        <w:sz w:val="22"/>
        <w:i w:val="false"/>
        <w:b/>
        <w:szCs w:val="22"/>
        <w:iCs w:val="false"/>
        <w:bCs/>
        <w:rFonts w:cs="Arial"/>
      </w:rPr>
    </w:lvl>
    <w:lvl w:ilvl="3">
      <w:start w:val="1"/>
      <w:numFmt w:val="lowerLetter"/>
      <w:lvlText w:val="(%4)"/>
      <w:lvlJc w:val="left"/>
      <w:pPr>
        <w:ind w:left="1418" w:hanging="709"/>
      </w:pPr>
    </w:lvl>
    <w:lvl w:ilvl="4">
      <w:start w:val="1"/>
      <w:numFmt w:val="lowerRoman"/>
      <w:lvlText w:val="(%5)"/>
      <w:lvlJc w:val="left"/>
      <w:pPr>
        <w:ind w:left="2126" w:hanging="708"/>
      </w:pPr>
      <w:rPr>
        <w:b w:val="false"/>
        <w:bCs w:val="false"/>
      </w:rPr>
    </w:lvl>
    <w:lvl w:ilvl="5">
      <w:start w:val="1"/>
      <w:numFmt w:val="decimal"/>
      <w:lvlText w:val="(%6)"/>
      <w:lvlJc w:val="left"/>
      <w:pPr>
        <w:ind w:left="2835" w:hanging="709"/>
      </w:pPr>
      <w:rPr>
        <w:b w:val="false"/>
        <w:bCs w:val="false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24"/>
      <w:numFmt w:val="none"/>
      <w:suff w:val="nothing"/>
      <w:lvlText w:val=""/>
      <w:lvlJc w:val="left"/>
      <w:pPr>
        <w:ind w:left="3600" w:hanging="360"/>
      </w:pPr>
      <w:rPr>
        <w:sz w:val="22"/>
        <w:i w:val="false"/>
        <w:b w:val="false"/>
        <w:szCs w:val="22"/>
        <w:iCs w:val="false"/>
        <w:bCs w:val="false"/>
        <w:color w:val="00000A"/>
      </w:rPr>
    </w:lvl>
  </w:abstractNum>
  <w:abstractNum w:abstractNumId="7">
    <w:lvl w:ilvl="0">
      <w:start w:val="1"/>
      <w:numFmt w:val="decimal"/>
      <w:lvlText w:val="%1."/>
      <w:lvlJc w:val="left"/>
      <w:pPr>
        <w:ind w:left="709" w:hanging="709"/>
      </w:pPr>
    </w:lvl>
    <w:lvl w:ilvl="1">
      <w:start w:val="1"/>
      <w:numFmt w:val="decimal"/>
      <w:lvlText w:val="%1.%2"/>
      <w:lvlJc w:val="left"/>
      <w:pPr>
        <w:ind w:left="709" w:hanging="709"/>
      </w:pPr>
      <w:rPr>
        <w:i w:val="false"/>
        <w:b/>
        <w:iCs w:val="false"/>
        <w:bCs/>
      </w:rPr>
    </w:lvl>
    <w:lvl w:ilvl="2">
      <w:start w:val="1"/>
      <w:numFmt w:val="decimal"/>
      <w:lvlText w:val="%1.%2.%3"/>
      <w:lvlJc w:val="left"/>
      <w:pPr>
        <w:ind w:left="1418" w:hanging="708"/>
      </w:pPr>
      <w:rPr>
        <w:sz w:val="22"/>
        <w:i w:val="false"/>
        <w:b/>
        <w:szCs w:val="22"/>
        <w:iCs w:val="false"/>
        <w:bCs/>
        <w:rFonts w:cs="Arial"/>
      </w:rPr>
    </w:lvl>
    <w:lvl w:ilvl="3">
      <w:start w:val="1"/>
      <w:numFmt w:val="lowerLetter"/>
      <w:lvlText w:val="(%4)"/>
      <w:lvlJc w:val="left"/>
      <w:pPr>
        <w:ind w:left="1418" w:hanging="709"/>
      </w:pPr>
    </w:lvl>
    <w:lvl w:ilvl="4">
      <w:start w:val="1"/>
      <w:numFmt w:val="lowerRoman"/>
      <w:lvlText w:val="(%5)"/>
      <w:lvlJc w:val="left"/>
      <w:pPr>
        <w:ind w:left="2126" w:hanging="708"/>
      </w:pPr>
      <w:rPr>
        <w:b w:val="false"/>
        <w:bCs w:val="false"/>
      </w:rPr>
    </w:lvl>
    <w:lvl w:ilvl="5">
      <w:start w:val="1"/>
      <w:numFmt w:val="decimal"/>
      <w:lvlText w:val="(%6)"/>
      <w:lvlJc w:val="left"/>
      <w:pPr>
        <w:ind w:left="2835" w:hanging="709"/>
      </w:pPr>
      <w:rPr>
        <w:b w:val="false"/>
        <w:bCs w:val="false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24"/>
      <w:numFmt w:val="none"/>
      <w:suff w:val="nothing"/>
      <w:lvlText w:val=""/>
      <w:lvlJc w:val="left"/>
      <w:pPr>
        <w:ind w:left="3600" w:hanging="360"/>
      </w:pPr>
      <w:rPr>
        <w:sz w:val="22"/>
        <w:i w:val="false"/>
        <w:b w:val="false"/>
        <w:szCs w:val="22"/>
        <w:iCs w:val="false"/>
        <w:bCs w:val="false"/>
        <w:color w:val="00000A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ind w:left="709" w:hanging="709"/>
      </w:pPr>
      <w:rPr>
        <w:i w:val="false"/>
        <w:b/>
        <w:iCs w:val="false"/>
        <w:bCs/>
      </w:rPr>
    </w:lvl>
    <w:lvl w:ilvl="2">
      <w:start w:val="1"/>
      <w:numFmt w:val="decimal"/>
      <w:lvlText w:val="%1.%2.%3"/>
      <w:lvlJc w:val="left"/>
      <w:pPr>
        <w:ind w:left="1418" w:hanging="708"/>
      </w:pPr>
      <w:rPr>
        <w:sz w:val="22"/>
        <w:i w:val="false"/>
        <w:b/>
        <w:szCs w:val="22"/>
        <w:iCs w:val="false"/>
        <w:bCs/>
        <w:rFonts w:cs="Arial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b w:val="false"/>
        <w:bCs w:val="false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709"/>
      </w:pPr>
      <w:rPr>
        <w:b w:val="false"/>
        <w:bCs w:val="false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24"/>
      <w:numFmt w:val="none"/>
      <w:suff w:val="nothing"/>
      <w:lvlText w:val=""/>
      <w:lvlJc w:val="left"/>
      <w:pPr>
        <w:ind w:left="3600" w:hanging="360"/>
      </w:pPr>
      <w:rPr>
        <w:sz w:val="22"/>
        <w:i w:val="false"/>
        <w:b w:val="false"/>
        <w:szCs w:val="22"/>
        <w:iCs w:val="false"/>
        <w:bCs w:val="false"/>
        <w:color w:val="00000A"/>
      </w:rPr>
    </w:lvl>
  </w:abstractNum>
  <w:abstractNum w:abstractNumId="9">
    <w:lvl w:ilvl="0">
      <w:start w:val="1"/>
      <w:numFmt w:val="decimal"/>
      <w:lvlText w:val="%1."/>
      <w:lvlJc w:val="left"/>
      <w:pPr>
        <w:ind w:left="709" w:hanging="709"/>
      </w:pPr>
    </w:lvl>
    <w:lvl w:ilvl="1">
      <w:start w:val="1"/>
      <w:numFmt w:val="decimal"/>
      <w:lvlText w:val="%1.%2"/>
      <w:lvlJc w:val="left"/>
      <w:pPr>
        <w:ind w:left="709" w:hanging="709"/>
      </w:pPr>
      <w:rPr>
        <w:i w:val="false"/>
        <w:b/>
        <w:iCs w:val="false"/>
        <w:bCs/>
      </w:rPr>
    </w:lvl>
    <w:lvl w:ilvl="2">
      <w:start w:val="1"/>
      <w:numFmt w:val="decimal"/>
      <w:lvlText w:val="%1.%2.%3"/>
      <w:lvlJc w:val="left"/>
      <w:pPr>
        <w:ind w:left="1418" w:hanging="708"/>
      </w:pPr>
      <w:rPr>
        <w:sz w:val="22"/>
        <w:i w:val="false"/>
        <w:b/>
        <w:szCs w:val="22"/>
        <w:iCs w:val="false"/>
        <w:bCs/>
        <w:rFonts w:cs="Arial"/>
      </w:rPr>
    </w:lvl>
    <w:lvl w:ilvl="3">
      <w:start w:val="1"/>
      <w:numFmt w:val="lowerLetter"/>
      <w:lvlText w:val="(%4)"/>
      <w:lvlJc w:val="left"/>
      <w:pPr>
        <w:ind w:left="1418" w:hanging="709"/>
      </w:pPr>
    </w:lvl>
    <w:lvl w:ilvl="4">
      <w:start w:val="1"/>
      <w:numFmt w:val="lowerRoman"/>
      <w:lvlText w:val="(%5)"/>
      <w:lvlJc w:val="left"/>
      <w:pPr>
        <w:ind w:left="2126" w:hanging="708"/>
      </w:pPr>
      <w:rPr>
        <w:b w:val="false"/>
        <w:bCs w:val="false"/>
      </w:rPr>
    </w:lvl>
    <w:lvl w:ilvl="5">
      <w:start w:val="1"/>
      <w:numFmt w:val="decimal"/>
      <w:lvlText w:val="(%6)"/>
      <w:lvlJc w:val="left"/>
      <w:pPr>
        <w:ind w:left="2835" w:hanging="709"/>
      </w:pPr>
      <w:rPr>
        <w:b w:val="false"/>
        <w:bCs w:val="false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24"/>
      <w:numFmt w:val="none"/>
      <w:suff w:val="nothing"/>
      <w:lvlText w:val=""/>
      <w:lvlJc w:val="left"/>
      <w:pPr>
        <w:ind w:left="3600" w:hanging="360"/>
      </w:pPr>
      <w:rPr>
        <w:sz w:val="22"/>
        <w:i w:val="false"/>
        <w:b w:val="false"/>
        <w:szCs w:val="22"/>
        <w:iCs w:val="false"/>
        <w:bCs w:val="false"/>
        <w:color w:val="00000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6f50"/>
    <w:pPr>
      <w:widowControl/>
      <w:bidi w:val="0"/>
      <w:jc w:val="left"/>
    </w:pPr>
    <w:rPr>
      <w:rFonts w:ascii="Arial" w:hAnsi="Arial" w:cs="Arial" w:eastAsia="Calibri"/>
      <w:color w:val="auto"/>
      <w:sz w:val="22"/>
      <w:szCs w:val="22"/>
      <w:lang w:eastAsia="en-US" w:val="cs-CZ" w:bidi="ar-SA"/>
    </w:rPr>
  </w:style>
  <w:style w:type="paragraph" w:styleId="Heading1">
    <w:name w:val="Heading 1"/>
    <w:basedOn w:val="Normal"/>
    <w:link w:val="Nadpis1Char"/>
    <w:uiPriority w:val="99"/>
    <w:qFormat/>
    <w:locked/>
    <w:rsid w:val="00a34fff"/>
    <w:pPr>
      <w:keepNext/>
      <w:keepLines/>
      <w:numPr>
        <w:ilvl w:val="0"/>
        <w:numId w:val="1"/>
      </w:numPr>
      <w:pBdr>
        <w:bottom w:val="single" w:sz="4" w:space="1" w:color="595959"/>
      </w:pBdr>
      <w:spacing w:lineRule="auto" w:line="259" w:before="360" w:after="160"/>
      <w:outlineLvl w:val="0"/>
      <w:outlineLvl w:val="0"/>
    </w:pPr>
    <w:rPr>
      <w:rFonts w:ascii="Calibri Light" w:hAnsi="Calibri Light" w:cs="Calibri Light"/>
      <w:b/>
      <w:bCs/>
      <w:smallCaps/>
      <w:color w:val="000000"/>
      <w:sz w:val="36"/>
      <w:szCs w:val="36"/>
      <w:lang w:val="en-US"/>
    </w:rPr>
  </w:style>
  <w:style w:type="paragraph" w:styleId="Heading2">
    <w:name w:val="Heading 2"/>
    <w:basedOn w:val="Normal"/>
    <w:link w:val="Nadpis2Char"/>
    <w:uiPriority w:val="99"/>
    <w:qFormat/>
    <w:locked/>
    <w:rsid w:val="00a34fff"/>
    <w:pPr>
      <w:keepNext/>
      <w:keepLines/>
      <w:numPr>
        <w:ilvl w:val="1"/>
        <w:numId w:val="1"/>
      </w:numPr>
      <w:spacing w:lineRule="auto" w:line="259" w:before="360" w:after="0"/>
      <w:outlineLvl w:val="1"/>
      <w:outlineLvl w:val="1"/>
    </w:pPr>
    <w:rPr>
      <w:rFonts w:ascii="Calibri Light" w:hAnsi="Calibri Light" w:cs="Calibri Light"/>
      <w:b/>
      <w:bCs/>
      <w:smallCaps/>
      <w:color w:val="000000"/>
      <w:sz w:val="28"/>
      <w:szCs w:val="28"/>
      <w:lang w:val="en-US"/>
    </w:rPr>
  </w:style>
  <w:style w:type="paragraph" w:styleId="Heading3">
    <w:name w:val="Heading 3"/>
    <w:basedOn w:val="Normal"/>
    <w:link w:val="Nadpis3Char"/>
    <w:uiPriority w:val="99"/>
    <w:qFormat/>
    <w:locked/>
    <w:rsid w:val="00a34fff"/>
    <w:pPr>
      <w:keepNext/>
      <w:keepLines/>
      <w:numPr>
        <w:ilvl w:val="2"/>
        <w:numId w:val="1"/>
      </w:numPr>
      <w:spacing w:lineRule="auto" w:line="259" w:before="200" w:after="0"/>
      <w:outlineLvl w:val="2"/>
      <w:outlineLvl w:val="2"/>
    </w:pPr>
    <w:rPr>
      <w:rFonts w:ascii="Calibri Light" w:hAnsi="Calibri Light" w:cs="Calibri Light"/>
      <w:b/>
      <w:bCs/>
      <w:color w:val="000000"/>
      <w:lang w:val="en-US"/>
    </w:rPr>
  </w:style>
  <w:style w:type="paragraph" w:styleId="Heading4">
    <w:name w:val="Heading 4"/>
    <w:basedOn w:val="Normal"/>
    <w:link w:val="Nadpis4Char"/>
    <w:uiPriority w:val="99"/>
    <w:qFormat/>
    <w:locked/>
    <w:rsid w:val="00a34fff"/>
    <w:pPr>
      <w:keepNext/>
      <w:keepLines/>
      <w:numPr>
        <w:ilvl w:val="3"/>
        <w:numId w:val="1"/>
      </w:numPr>
      <w:spacing w:lineRule="auto" w:line="259" w:before="200" w:after="0"/>
      <w:outlineLvl w:val="3"/>
      <w:outlineLvl w:val="3"/>
    </w:pPr>
    <w:rPr>
      <w:rFonts w:ascii="Calibri Light" w:hAnsi="Calibri Light" w:cs="Calibri Light"/>
      <w:b/>
      <w:bCs/>
      <w:i/>
      <w:iCs/>
      <w:color w:val="000000"/>
      <w:lang w:val="en-US"/>
    </w:rPr>
  </w:style>
  <w:style w:type="paragraph" w:styleId="Heading5">
    <w:name w:val="Heading 5"/>
    <w:basedOn w:val="Normal"/>
    <w:link w:val="Nadpis5Char"/>
    <w:uiPriority w:val="99"/>
    <w:qFormat/>
    <w:locked/>
    <w:rsid w:val="00a34fff"/>
    <w:pPr>
      <w:keepNext/>
      <w:keepLines/>
      <w:numPr>
        <w:ilvl w:val="4"/>
        <w:numId w:val="1"/>
      </w:numPr>
      <w:spacing w:lineRule="auto" w:line="259" w:before="200" w:after="0"/>
      <w:outlineLvl w:val="4"/>
      <w:outlineLvl w:val="4"/>
    </w:pPr>
    <w:rPr>
      <w:rFonts w:ascii="Calibri Light" w:hAnsi="Calibri Light" w:cs="Calibri Light"/>
      <w:color w:val="323E4F"/>
      <w:lang w:val="en-US"/>
    </w:rPr>
  </w:style>
  <w:style w:type="paragraph" w:styleId="Heading6">
    <w:name w:val="Heading 6"/>
    <w:basedOn w:val="Normal"/>
    <w:link w:val="Nadpis6Char"/>
    <w:uiPriority w:val="99"/>
    <w:qFormat/>
    <w:locked/>
    <w:rsid w:val="00a34fff"/>
    <w:pPr>
      <w:keepNext/>
      <w:keepLines/>
      <w:numPr>
        <w:ilvl w:val="5"/>
        <w:numId w:val="1"/>
      </w:numPr>
      <w:spacing w:lineRule="auto" w:line="259" w:before="200" w:after="0"/>
      <w:outlineLvl w:val="5"/>
      <w:outlineLvl w:val="5"/>
    </w:pPr>
    <w:rPr>
      <w:rFonts w:ascii="Calibri Light" w:hAnsi="Calibri Light" w:cs="Calibri Light"/>
      <w:i/>
      <w:iCs/>
      <w:color w:val="323E4F"/>
      <w:lang w:val="en-US"/>
    </w:rPr>
  </w:style>
  <w:style w:type="paragraph" w:styleId="Heading7">
    <w:name w:val="Heading 7"/>
    <w:basedOn w:val="Normal"/>
    <w:link w:val="Nadpis7Char"/>
    <w:uiPriority w:val="99"/>
    <w:qFormat/>
    <w:locked/>
    <w:rsid w:val="00a34fff"/>
    <w:pPr>
      <w:keepNext/>
      <w:keepLines/>
      <w:numPr>
        <w:ilvl w:val="6"/>
        <w:numId w:val="1"/>
      </w:numPr>
      <w:spacing w:lineRule="auto" w:line="259" w:before="200" w:after="0"/>
      <w:outlineLvl w:val="6"/>
      <w:outlineLvl w:val="6"/>
    </w:pPr>
    <w:rPr>
      <w:rFonts w:ascii="Calibri Light" w:hAnsi="Calibri Light" w:cs="Calibri Light"/>
      <w:i/>
      <w:iCs/>
      <w:color w:val="404040"/>
      <w:lang w:val="en-US"/>
    </w:rPr>
  </w:style>
  <w:style w:type="paragraph" w:styleId="Heading8">
    <w:name w:val="Heading 8"/>
    <w:basedOn w:val="Normal"/>
    <w:link w:val="Nadpis8Char"/>
    <w:uiPriority w:val="99"/>
    <w:qFormat/>
    <w:locked/>
    <w:rsid w:val="00a34fff"/>
    <w:pPr>
      <w:keepNext/>
      <w:keepLines/>
      <w:numPr>
        <w:ilvl w:val="7"/>
        <w:numId w:val="1"/>
      </w:numPr>
      <w:spacing w:lineRule="auto" w:line="259" w:before="200" w:after="0"/>
      <w:outlineLvl w:val="7"/>
      <w:outlineLvl w:val="7"/>
    </w:pPr>
    <w:rPr>
      <w:rFonts w:ascii="Calibri Light" w:hAnsi="Calibri Light" w:cs="Calibri Light"/>
      <w:color w:val="404040"/>
      <w:sz w:val="20"/>
      <w:szCs w:val="20"/>
      <w:lang w:val="en-US"/>
    </w:rPr>
  </w:style>
  <w:style w:type="paragraph" w:styleId="Heading9">
    <w:name w:val="Heading 9"/>
    <w:basedOn w:val="Normal"/>
    <w:link w:val="Nadpis9Char"/>
    <w:uiPriority w:val="99"/>
    <w:qFormat/>
    <w:locked/>
    <w:rsid w:val="00a34fff"/>
    <w:pPr>
      <w:keepNext/>
      <w:keepLines/>
      <w:numPr>
        <w:ilvl w:val="8"/>
        <w:numId w:val="1"/>
      </w:numPr>
      <w:spacing w:lineRule="auto" w:line="259" w:before="200" w:after="0"/>
      <w:outlineLvl w:val="8"/>
      <w:outlineLvl w:val="8"/>
    </w:pPr>
    <w:rPr>
      <w:rFonts w:ascii="Calibri Light" w:hAnsi="Calibri Light" w:cs="Calibri Light"/>
      <w:i/>
      <w:iCs/>
      <w:color w:val="404040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uiPriority w:val="9"/>
    <w:qFormat/>
    <w:rsid w:val="00771e72"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character" w:styleId="Nadpis2Char" w:customStyle="1">
    <w:name w:val="Nadpis 2 Char"/>
    <w:link w:val="Nadpis2"/>
    <w:uiPriority w:val="99"/>
    <w:qFormat/>
    <w:locked/>
    <w:rsid w:val="00a34fff"/>
    <w:rPr>
      <w:rFonts w:ascii="Calibri Light" w:hAnsi="Calibri Light" w:cs="Calibri Light"/>
      <w:b/>
      <w:bCs/>
      <w:smallCaps/>
      <w:color w:val="000000"/>
      <w:sz w:val="28"/>
      <w:szCs w:val="28"/>
      <w:lang w:val="en-US" w:eastAsia="en-US"/>
    </w:rPr>
  </w:style>
  <w:style w:type="character" w:styleId="Nadpis3Char" w:customStyle="1">
    <w:name w:val="Nadpis 3 Char"/>
    <w:link w:val="Nadpis3"/>
    <w:uiPriority w:val="99"/>
    <w:qFormat/>
    <w:locked/>
    <w:rsid w:val="00a34fff"/>
    <w:rPr>
      <w:rFonts w:ascii="Calibri Light" w:hAnsi="Calibri Light" w:cs="Calibri Light"/>
      <w:b/>
      <w:bCs/>
      <w:color w:val="000000"/>
      <w:sz w:val="22"/>
      <w:szCs w:val="22"/>
      <w:lang w:val="en-US" w:eastAsia="en-US"/>
    </w:rPr>
  </w:style>
  <w:style w:type="character" w:styleId="Nadpis4Char" w:customStyle="1">
    <w:name w:val="Nadpis 4 Char"/>
    <w:link w:val="Nadpis4"/>
    <w:uiPriority w:val="9"/>
    <w:semiHidden/>
    <w:qFormat/>
    <w:rsid w:val="00771e72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character" w:styleId="Nadpis5Char" w:customStyle="1">
    <w:name w:val="Nadpis 5 Char"/>
    <w:link w:val="Nadpis5"/>
    <w:uiPriority w:val="9"/>
    <w:semiHidden/>
    <w:qFormat/>
    <w:rsid w:val="00771e72"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character" w:styleId="Nadpis6Char" w:customStyle="1">
    <w:name w:val="Nadpis 6 Char"/>
    <w:link w:val="Nadpis6"/>
    <w:uiPriority w:val="9"/>
    <w:semiHidden/>
    <w:qFormat/>
    <w:rsid w:val="00771e72"/>
    <w:rPr>
      <w:rFonts w:ascii="Calibri" w:hAnsi="Calibri" w:eastAsia="Times New Roman" w:cs="Times New Roman"/>
      <w:b/>
      <w:bCs/>
      <w:lang w:eastAsia="en-US"/>
    </w:rPr>
  </w:style>
  <w:style w:type="character" w:styleId="Nadpis7Char" w:customStyle="1">
    <w:name w:val="Nadpis 7 Char"/>
    <w:link w:val="Nadpis7"/>
    <w:uiPriority w:val="9"/>
    <w:semiHidden/>
    <w:qFormat/>
    <w:rsid w:val="00771e72"/>
    <w:rPr>
      <w:rFonts w:ascii="Calibri" w:hAnsi="Calibri" w:eastAsia="Times New Roman" w:cs="Times New Roman"/>
      <w:sz w:val="24"/>
      <w:szCs w:val="24"/>
      <w:lang w:eastAsia="en-US"/>
    </w:rPr>
  </w:style>
  <w:style w:type="character" w:styleId="Nadpis8Char" w:customStyle="1">
    <w:name w:val="Nadpis 8 Char"/>
    <w:link w:val="Nadpis8"/>
    <w:uiPriority w:val="9"/>
    <w:semiHidden/>
    <w:qFormat/>
    <w:rsid w:val="00771e72"/>
    <w:rPr>
      <w:rFonts w:ascii="Calibri" w:hAnsi="Calibri" w:eastAsia="Times New Roman" w:cs="Times New Roman"/>
      <w:i/>
      <w:iCs/>
      <w:sz w:val="24"/>
      <w:szCs w:val="24"/>
      <w:lang w:eastAsia="en-US"/>
    </w:rPr>
  </w:style>
  <w:style w:type="character" w:styleId="Nadpis9Char" w:customStyle="1">
    <w:name w:val="Nadpis 9 Char"/>
    <w:link w:val="Nadpis9"/>
    <w:uiPriority w:val="9"/>
    <w:semiHidden/>
    <w:qFormat/>
    <w:rsid w:val="00771e72"/>
    <w:rPr>
      <w:rFonts w:ascii="Cambria" w:hAnsi="Cambria" w:eastAsia="Times New Roman" w:cs="Times New Roman"/>
      <w:lang w:eastAsia="en-US"/>
    </w:rPr>
  </w:style>
  <w:style w:type="character" w:styleId="Heading2PRKChar" w:customStyle="1">
    <w:name w:val="Heading 2 PRK Char"/>
    <w:link w:val="Heading2PRK"/>
    <w:uiPriority w:val="99"/>
    <w:qFormat/>
    <w:locked/>
    <w:rsid w:val="00316f50"/>
    <w:rPr>
      <w:rFonts w:ascii="Arial" w:hAnsi="Arial" w:cs="Arial"/>
      <w:lang w:val="cs-CZ" w:eastAsia="cs-CZ"/>
    </w:rPr>
  </w:style>
  <w:style w:type="character" w:styleId="ZhlavChar" w:customStyle="1">
    <w:name w:val="Záhlaví Char"/>
    <w:link w:val="Zhlav"/>
    <w:uiPriority w:val="99"/>
    <w:qFormat/>
    <w:locked/>
    <w:rsid w:val="00316f50"/>
    <w:rPr>
      <w:rFonts w:ascii="Arial" w:hAnsi="Arial" w:cs="Arial"/>
    </w:rPr>
  </w:style>
  <w:style w:type="character" w:styleId="ZpatChar" w:customStyle="1">
    <w:name w:val="Zápatí Char"/>
    <w:link w:val="Zpat"/>
    <w:uiPriority w:val="99"/>
    <w:qFormat/>
    <w:locked/>
    <w:rsid w:val="00316f50"/>
    <w:rPr>
      <w:rFonts w:ascii="Arial" w:hAnsi="Arial" w:cs="Arial"/>
    </w:rPr>
  </w:style>
  <w:style w:type="character" w:styleId="InternetLink">
    <w:name w:val="Internet Link"/>
    <w:uiPriority w:val="99"/>
    <w:rsid w:val="00a34fff"/>
    <w:rPr>
      <w:color w:val="0563C1"/>
      <w:u w:val="single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b/>
      <w:bCs/>
      <w:i w:val="false"/>
      <w:iCs w:val="false"/>
    </w:rPr>
  </w:style>
  <w:style w:type="character" w:styleId="ListLabel11">
    <w:name w:val="ListLabel 11"/>
    <w:qFormat/>
    <w:rPr>
      <w:rFonts w:cs="Arial"/>
      <w:b/>
      <w:bCs/>
      <w:i w:val="false"/>
      <w:iCs w:val="false"/>
      <w:sz w:val="22"/>
      <w:szCs w:val="22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16">
    <w:name w:val="ListLabel 16"/>
    <w:qFormat/>
    <w:rPr>
      <w:b/>
      <w:bCs/>
      <w:i w:val="false"/>
      <w:iCs w:val="false"/>
    </w:rPr>
  </w:style>
  <w:style w:type="character" w:styleId="ListLabel17">
    <w:name w:val="ListLabel 17"/>
    <w:qFormat/>
    <w:rPr>
      <w:rFonts w:cs="Arial"/>
      <w:b/>
      <w:bCs/>
      <w:i w:val="false"/>
      <w:iCs w:val="false"/>
      <w:sz w:val="22"/>
      <w:szCs w:val="22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b w:val="false"/>
      <w:bCs w:val="fals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22">
    <w:name w:val="ListLabel 22"/>
    <w:qFormat/>
    <w:rPr>
      <w:b/>
      <w:bCs/>
      <w:i w:val="false"/>
      <w:iCs w:val="false"/>
    </w:rPr>
  </w:style>
  <w:style w:type="character" w:styleId="ListLabel23">
    <w:name w:val="ListLabel 23"/>
    <w:qFormat/>
    <w:rPr>
      <w:rFonts w:cs="Arial"/>
      <w:b/>
      <w:bCs/>
      <w:i w:val="false"/>
      <w:iCs w:val="false"/>
      <w:sz w:val="22"/>
      <w:szCs w:val="22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28">
    <w:name w:val="ListLabel 28"/>
    <w:qFormat/>
    <w:rPr>
      <w:b/>
      <w:bCs/>
      <w:i w:val="false"/>
      <w:iCs w:val="false"/>
    </w:rPr>
  </w:style>
  <w:style w:type="character" w:styleId="ListLabel29">
    <w:name w:val="ListLabel 29"/>
    <w:qFormat/>
    <w:rPr>
      <w:rFonts w:cs="Arial"/>
      <w:b/>
      <w:bCs/>
      <w:i w:val="false"/>
      <w:iCs w:val="false"/>
      <w:sz w:val="22"/>
      <w:szCs w:val="22"/>
    </w:rPr>
  </w:style>
  <w:style w:type="character" w:styleId="ListLabel30">
    <w:name w:val="ListLabel 30"/>
    <w:qFormat/>
    <w:rPr>
      <w:b w:val="false"/>
      <w:bCs w:val="false"/>
    </w:rPr>
  </w:style>
  <w:style w:type="character" w:styleId="ListLabel31">
    <w:name w:val="ListLabel 31"/>
    <w:qFormat/>
    <w:rPr>
      <w:b w:val="false"/>
      <w:bCs w:val="false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34">
    <w:name w:val="ListLabel 34"/>
    <w:qFormat/>
    <w:rPr>
      <w:b/>
      <w:bCs/>
      <w:i w:val="false"/>
      <w:iCs w:val="false"/>
    </w:rPr>
  </w:style>
  <w:style w:type="character" w:styleId="ListLabel35">
    <w:name w:val="ListLabel 35"/>
    <w:qFormat/>
    <w:rPr>
      <w:rFonts w:cs="Arial"/>
      <w:b/>
      <w:bCs/>
      <w:i w:val="false"/>
      <w:iCs w:val="false"/>
      <w:sz w:val="22"/>
      <w:szCs w:val="22"/>
    </w:rPr>
  </w:style>
  <w:style w:type="character" w:styleId="ListLabel36">
    <w:name w:val="ListLabel 36"/>
    <w:qFormat/>
    <w:rPr>
      <w:b w:val="false"/>
      <w:bCs w:val="false"/>
    </w:rPr>
  </w:style>
  <w:style w:type="character" w:styleId="ListLabel37">
    <w:name w:val="ListLabel 37"/>
    <w:qFormat/>
    <w:rPr>
      <w:b w:val="false"/>
      <w:bCs w:val="false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40">
    <w:name w:val="ListLabel 40"/>
    <w:qFormat/>
    <w:rPr>
      <w:b/>
      <w:bCs/>
      <w:i w:val="false"/>
      <w:iCs w:val="false"/>
    </w:rPr>
  </w:style>
  <w:style w:type="character" w:styleId="ListLabel41">
    <w:name w:val="ListLabel 41"/>
    <w:qFormat/>
    <w:rPr>
      <w:rFonts w:cs="Arial"/>
      <w:b/>
      <w:bCs/>
      <w:i w:val="false"/>
      <w:iCs w:val="false"/>
      <w:sz w:val="22"/>
      <w:szCs w:val="22"/>
    </w:rPr>
  </w:style>
  <w:style w:type="character" w:styleId="ListLabel42">
    <w:name w:val="ListLabel 42"/>
    <w:qFormat/>
    <w:rPr>
      <w:b w:val="false"/>
      <w:bCs w:val="false"/>
    </w:rPr>
  </w:style>
  <w:style w:type="character" w:styleId="ListLabel43">
    <w:name w:val="ListLabel 43"/>
    <w:qFormat/>
    <w:rPr>
      <w:b w:val="false"/>
      <w:bCs w:val="false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46">
    <w:name w:val="ListLabel 46"/>
    <w:qFormat/>
    <w:rPr>
      <w:b/>
      <w:bCs/>
      <w:i w:val="false"/>
      <w:iCs w:val="false"/>
    </w:rPr>
  </w:style>
  <w:style w:type="character" w:styleId="ListLabel47">
    <w:name w:val="ListLabel 47"/>
    <w:qFormat/>
    <w:rPr>
      <w:rFonts w:cs="Arial"/>
      <w:b/>
      <w:bCs/>
      <w:i w:val="false"/>
      <w:iCs w:val="false"/>
      <w:sz w:val="22"/>
      <w:szCs w:val="22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b w:val="false"/>
      <w:bCs w:val="false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52">
    <w:name w:val="ListLabel 52"/>
    <w:qFormat/>
    <w:rPr>
      <w:b/>
      <w:bCs/>
      <w:i w:val="false"/>
      <w:iCs w:val="false"/>
    </w:rPr>
  </w:style>
  <w:style w:type="character" w:styleId="ListLabel53">
    <w:name w:val="ListLabel 53"/>
    <w:qFormat/>
    <w:rPr>
      <w:rFonts w:cs="Arial"/>
      <w:b/>
      <w:bCs/>
      <w:i w:val="false"/>
      <w:iCs w:val="false"/>
      <w:sz w:val="22"/>
      <w:szCs w:val="22"/>
    </w:rPr>
  </w:style>
  <w:style w:type="character" w:styleId="ListLabel54">
    <w:name w:val="ListLabel 54"/>
    <w:qFormat/>
    <w:rPr>
      <w:b w:val="false"/>
      <w:bCs w:val="false"/>
    </w:rPr>
  </w:style>
  <w:style w:type="character" w:styleId="ListLabel55">
    <w:name w:val="ListLabel 55"/>
    <w:qFormat/>
    <w:rPr>
      <w:b w:val="false"/>
      <w:bCs w:val="false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58">
    <w:name w:val="ListLabel 58"/>
    <w:qFormat/>
    <w:rPr>
      <w:b/>
      <w:bCs/>
      <w:i w:val="false"/>
      <w:iCs w:val="false"/>
    </w:rPr>
  </w:style>
  <w:style w:type="character" w:styleId="ListLabel59">
    <w:name w:val="ListLabel 59"/>
    <w:qFormat/>
    <w:rPr>
      <w:rFonts w:cs="Arial"/>
      <w:b/>
      <w:bCs/>
      <w:i w:val="false"/>
      <w:iCs w:val="false"/>
      <w:sz w:val="22"/>
      <w:szCs w:val="22"/>
    </w:rPr>
  </w:style>
  <w:style w:type="character" w:styleId="ListLabel60">
    <w:name w:val="ListLabel 60"/>
    <w:qFormat/>
    <w:rPr>
      <w:b w:val="false"/>
      <w:bCs w:val="false"/>
    </w:rPr>
  </w:style>
  <w:style w:type="character" w:styleId="ListLabel61">
    <w:name w:val="ListLabel 61"/>
    <w:qFormat/>
    <w:rPr>
      <w:b w:val="false"/>
      <w:bCs w:val="false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64">
    <w:name w:val="ListLabel 64"/>
    <w:qFormat/>
    <w:rPr>
      <w:b/>
      <w:bCs/>
      <w:i w:val="false"/>
      <w:iCs w:val="false"/>
    </w:rPr>
  </w:style>
  <w:style w:type="character" w:styleId="ListLabel65">
    <w:name w:val="ListLabel 65"/>
    <w:qFormat/>
    <w:rPr>
      <w:rFonts w:cs="Arial"/>
      <w:b/>
      <w:bCs/>
      <w:i w:val="false"/>
      <w:iCs w:val="false"/>
      <w:sz w:val="22"/>
      <w:szCs w:val="22"/>
    </w:rPr>
  </w:style>
  <w:style w:type="character" w:styleId="ListLabel66">
    <w:name w:val="ListLabel 66"/>
    <w:qFormat/>
    <w:rPr>
      <w:b w:val="false"/>
      <w:bCs w:val="false"/>
    </w:rPr>
  </w:style>
  <w:style w:type="character" w:styleId="ListLabel67">
    <w:name w:val="ListLabel 67"/>
    <w:qFormat/>
    <w:rPr>
      <w:b w:val="false"/>
      <w:bCs w:val="false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70">
    <w:name w:val="ListLabel 70"/>
    <w:qFormat/>
    <w:rPr>
      <w:b/>
      <w:bCs/>
      <w:i w:val="false"/>
      <w:iCs w:val="false"/>
    </w:rPr>
  </w:style>
  <w:style w:type="character" w:styleId="ListLabel71">
    <w:name w:val="ListLabel 71"/>
    <w:qFormat/>
    <w:rPr>
      <w:rFonts w:cs="Arial"/>
      <w:b/>
      <w:bCs/>
      <w:i w:val="false"/>
      <w:iCs w:val="false"/>
      <w:sz w:val="22"/>
      <w:szCs w:val="22"/>
    </w:rPr>
  </w:style>
  <w:style w:type="character" w:styleId="ListLabel72">
    <w:name w:val="ListLabel 72"/>
    <w:qFormat/>
    <w:rPr>
      <w:b w:val="false"/>
      <w:bCs w:val="false"/>
    </w:rPr>
  </w:style>
  <w:style w:type="character" w:styleId="ListLabel73">
    <w:name w:val="ListLabel 73"/>
    <w:qFormat/>
    <w:rPr>
      <w:b w:val="false"/>
      <w:bCs w:val="false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76">
    <w:name w:val="ListLabel 76"/>
    <w:qFormat/>
    <w:rPr>
      <w:b/>
      <w:bCs/>
      <w:i w:val="false"/>
      <w:iCs w:val="false"/>
    </w:rPr>
  </w:style>
  <w:style w:type="character" w:styleId="ListLabel77">
    <w:name w:val="ListLabel 77"/>
    <w:qFormat/>
    <w:rPr>
      <w:rFonts w:cs="Arial"/>
      <w:b/>
      <w:bCs/>
      <w:i w:val="false"/>
      <w:iCs w:val="false"/>
      <w:sz w:val="22"/>
      <w:szCs w:val="22"/>
    </w:rPr>
  </w:style>
  <w:style w:type="character" w:styleId="ListLabel78">
    <w:name w:val="ListLabel 78"/>
    <w:qFormat/>
    <w:rPr>
      <w:b w:val="false"/>
      <w:bCs w:val="false"/>
    </w:rPr>
  </w:style>
  <w:style w:type="character" w:styleId="ListLabel79">
    <w:name w:val="ListLabel 79"/>
    <w:qFormat/>
    <w:rPr>
      <w:b w:val="false"/>
      <w:bCs w:val="false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82">
    <w:name w:val="ListLabel 82"/>
    <w:qFormat/>
    <w:rPr>
      <w:rFonts w:eastAsia="Times New Roman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b/>
      <w:bCs/>
      <w:i w:val="false"/>
      <w:iCs w:val="false"/>
    </w:rPr>
  </w:style>
  <w:style w:type="character" w:styleId="ListLabel92">
    <w:name w:val="ListLabel 92"/>
    <w:qFormat/>
    <w:rPr>
      <w:rFonts w:cs="Arial"/>
      <w:b/>
      <w:bCs/>
      <w:i w:val="false"/>
      <w:iCs w:val="false"/>
      <w:sz w:val="22"/>
      <w:szCs w:val="22"/>
    </w:rPr>
  </w:style>
  <w:style w:type="character" w:styleId="ListLabel93">
    <w:name w:val="ListLabel 93"/>
    <w:qFormat/>
    <w:rPr>
      <w:b w:val="false"/>
      <w:bCs w:val="false"/>
    </w:rPr>
  </w:style>
  <w:style w:type="character" w:styleId="ListLabel94">
    <w:name w:val="ListLabel 94"/>
    <w:qFormat/>
    <w:rPr>
      <w:b w:val="false"/>
      <w:bCs w:val="false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97">
    <w:name w:val="ListLabel 97"/>
    <w:qFormat/>
    <w:rPr>
      <w:b/>
      <w:bCs/>
      <w:i w:val="false"/>
      <w:iCs w:val="false"/>
    </w:rPr>
  </w:style>
  <w:style w:type="character" w:styleId="ListLabel98">
    <w:name w:val="ListLabel 98"/>
    <w:qFormat/>
    <w:rPr>
      <w:rFonts w:cs="Arial"/>
      <w:b/>
      <w:bCs/>
      <w:i w:val="false"/>
      <w:iCs w:val="false"/>
      <w:sz w:val="22"/>
      <w:szCs w:val="22"/>
    </w:rPr>
  </w:style>
  <w:style w:type="character" w:styleId="ListLabel99">
    <w:name w:val="ListLabel 99"/>
    <w:qFormat/>
    <w:rPr>
      <w:b w:val="false"/>
      <w:bCs w:val="false"/>
    </w:rPr>
  </w:style>
  <w:style w:type="character" w:styleId="ListLabel100">
    <w:name w:val="ListLabel 100"/>
    <w:qFormat/>
    <w:rPr>
      <w:b w:val="false"/>
      <w:bCs w:val="false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103">
    <w:name w:val="ListLabel 103"/>
    <w:qFormat/>
    <w:rPr>
      <w:b/>
      <w:bCs/>
      <w:i w:val="false"/>
      <w:iCs w:val="false"/>
    </w:rPr>
  </w:style>
  <w:style w:type="character" w:styleId="ListLabel104">
    <w:name w:val="ListLabel 104"/>
    <w:qFormat/>
    <w:rPr>
      <w:rFonts w:cs="Arial"/>
      <w:b/>
      <w:bCs/>
      <w:i w:val="false"/>
      <w:iCs w:val="false"/>
      <w:sz w:val="22"/>
      <w:szCs w:val="22"/>
    </w:rPr>
  </w:style>
  <w:style w:type="character" w:styleId="ListLabel105">
    <w:name w:val="ListLabel 105"/>
    <w:qFormat/>
    <w:rPr>
      <w:b w:val="false"/>
      <w:bCs w:val="false"/>
    </w:rPr>
  </w:style>
  <w:style w:type="character" w:styleId="ListLabel106">
    <w:name w:val="ListLabel 106"/>
    <w:qFormat/>
    <w:rPr>
      <w:b w:val="false"/>
      <w:bCs w:val="false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109">
    <w:name w:val="ListLabel 109"/>
    <w:qFormat/>
    <w:rPr>
      <w:b/>
      <w:bCs/>
      <w:i w:val="false"/>
      <w:iCs w:val="false"/>
    </w:rPr>
  </w:style>
  <w:style w:type="character" w:styleId="ListLabel110">
    <w:name w:val="ListLabel 110"/>
    <w:qFormat/>
    <w:rPr>
      <w:rFonts w:cs="Arial"/>
      <w:b/>
      <w:bCs/>
      <w:i w:val="false"/>
      <w:iCs w:val="false"/>
      <w:sz w:val="22"/>
      <w:szCs w:val="22"/>
    </w:rPr>
  </w:style>
  <w:style w:type="character" w:styleId="ListLabel111">
    <w:name w:val="ListLabel 111"/>
    <w:qFormat/>
    <w:rPr>
      <w:b w:val="false"/>
      <w:bCs w:val="false"/>
    </w:rPr>
  </w:style>
  <w:style w:type="character" w:styleId="ListLabel112">
    <w:name w:val="ListLabel 112"/>
    <w:qFormat/>
    <w:rPr>
      <w:b w:val="false"/>
      <w:bCs w:val="false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115">
    <w:name w:val="ListLabel 115"/>
    <w:qFormat/>
    <w:rPr>
      <w:b/>
      <w:bCs/>
      <w:i w:val="false"/>
      <w:iCs w:val="false"/>
      <w:sz w:val="22"/>
    </w:rPr>
  </w:style>
  <w:style w:type="character" w:styleId="ListLabel116">
    <w:name w:val="ListLabel 116"/>
    <w:qFormat/>
    <w:rPr>
      <w:rFonts w:cs="Arial"/>
      <w:b/>
      <w:bCs/>
      <w:i w:val="false"/>
      <w:iCs w:val="false"/>
      <w:sz w:val="22"/>
      <w:szCs w:val="22"/>
    </w:rPr>
  </w:style>
  <w:style w:type="character" w:styleId="ListLabel117">
    <w:name w:val="ListLabel 117"/>
    <w:qFormat/>
    <w:rPr>
      <w:rFonts w:ascii="Arial Narrow" w:hAnsi="Arial Narrow"/>
      <w:b/>
      <w:bCs w:val="false"/>
    </w:rPr>
  </w:style>
  <w:style w:type="character" w:styleId="ListLabel118">
    <w:name w:val="ListLabel 118"/>
    <w:qFormat/>
    <w:rPr>
      <w:rFonts w:ascii="Arial Narrow" w:hAnsi="Arial Narrow"/>
      <w:b/>
      <w:bCs w:val="false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121">
    <w:name w:val="ListLabel 121"/>
    <w:qFormat/>
    <w:rPr>
      <w:b/>
      <w:bCs/>
      <w:i w:val="false"/>
      <w:iCs w:val="false"/>
    </w:rPr>
  </w:style>
  <w:style w:type="character" w:styleId="ListLabel122">
    <w:name w:val="ListLabel 122"/>
    <w:qFormat/>
    <w:rPr>
      <w:rFonts w:cs="Arial"/>
      <w:b/>
      <w:bCs/>
      <w:i w:val="false"/>
      <w:iCs w:val="false"/>
      <w:sz w:val="22"/>
      <w:szCs w:val="22"/>
    </w:rPr>
  </w:style>
  <w:style w:type="character" w:styleId="ListLabel123">
    <w:name w:val="ListLabel 123"/>
    <w:qFormat/>
    <w:rPr>
      <w:b w:val="false"/>
      <w:bCs w:val="false"/>
    </w:rPr>
  </w:style>
  <w:style w:type="character" w:styleId="ListLabel124">
    <w:name w:val="ListLabel 124"/>
    <w:qFormat/>
    <w:rPr>
      <w:b w:val="false"/>
      <w:bCs w:val="false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127">
    <w:name w:val="ListLabel 127"/>
    <w:qFormat/>
    <w:rPr>
      <w:b/>
      <w:bCs/>
      <w:i w:val="false"/>
      <w:iCs w:val="false"/>
    </w:rPr>
  </w:style>
  <w:style w:type="character" w:styleId="ListLabel128">
    <w:name w:val="ListLabel 128"/>
    <w:qFormat/>
    <w:rPr>
      <w:rFonts w:cs="Arial"/>
      <w:b/>
      <w:bCs/>
      <w:i w:val="false"/>
      <w:iCs w:val="false"/>
      <w:sz w:val="22"/>
      <w:szCs w:val="22"/>
    </w:rPr>
  </w:style>
  <w:style w:type="character" w:styleId="ListLabel129">
    <w:name w:val="ListLabel 129"/>
    <w:qFormat/>
    <w:rPr>
      <w:b w:val="false"/>
      <w:bCs w:val="false"/>
    </w:rPr>
  </w:style>
  <w:style w:type="character" w:styleId="ListLabel130">
    <w:name w:val="ListLabel 130"/>
    <w:qFormat/>
    <w:rPr>
      <w:b w:val="false"/>
      <w:bCs w:val="false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133">
    <w:name w:val="ListLabel 133"/>
    <w:qFormat/>
    <w:rPr>
      <w:b/>
      <w:bCs/>
      <w:i w:val="false"/>
      <w:iCs w:val="false"/>
    </w:rPr>
  </w:style>
  <w:style w:type="character" w:styleId="ListLabel134">
    <w:name w:val="ListLabel 134"/>
    <w:qFormat/>
    <w:rPr>
      <w:rFonts w:cs="Arial"/>
      <w:b/>
      <w:bCs/>
      <w:i w:val="false"/>
      <w:iCs w:val="false"/>
      <w:sz w:val="22"/>
      <w:szCs w:val="22"/>
    </w:rPr>
  </w:style>
  <w:style w:type="character" w:styleId="ListLabel135">
    <w:name w:val="ListLabel 135"/>
    <w:qFormat/>
    <w:rPr>
      <w:b w:val="false"/>
      <w:bCs w:val="false"/>
    </w:rPr>
  </w:style>
  <w:style w:type="character" w:styleId="ListLabel136">
    <w:name w:val="ListLabel 136"/>
    <w:qFormat/>
    <w:rPr>
      <w:b w:val="false"/>
      <w:bCs w:val="false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139">
    <w:name w:val="ListLabel 139"/>
    <w:qFormat/>
    <w:rPr>
      <w:b/>
      <w:bCs/>
      <w:i w:val="false"/>
      <w:iCs w:val="false"/>
    </w:rPr>
  </w:style>
  <w:style w:type="character" w:styleId="ListLabel140">
    <w:name w:val="ListLabel 140"/>
    <w:qFormat/>
    <w:rPr>
      <w:rFonts w:cs="Arial"/>
      <w:b/>
      <w:bCs/>
      <w:i w:val="false"/>
      <w:iCs w:val="false"/>
      <w:sz w:val="22"/>
      <w:szCs w:val="22"/>
    </w:rPr>
  </w:style>
  <w:style w:type="character" w:styleId="ListLabel141">
    <w:name w:val="ListLabel 141"/>
    <w:qFormat/>
    <w:rPr>
      <w:b w:val="false"/>
      <w:bCs w:val="false"/>
    </w:rPr>
  </w:style>
  <w:style w:type="character" w:styleId="ListLabel142">
    <w:name w:val="ListLabel 142"/>
    <w:qFormat/>
    <w:rPr>
      <w:b w:val="false"/>
      <w:bCs w:val="false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145">
    <w:name w:val="ListLabel 145"/>
    <w:qFormat/>
    <w:rPr>
      <w:b/>
      <w:bCs/>
      <w:i w:val="false"/>
      <w:iCs w:val="false"/>
    </w:rPr>
  </w:style>
  <w:style w:type="character" w:styleId="ListLabel146">
    <w:name w:val="ListLabel 146"/>
    <w:qFormat/>
    <w:rPr>
      <w:rFonts w:cs="Arial"/>
      <w:b/>
      <w:bCs/>
      <w:i w:val="false"/>
      <w:iCs w:val="false"/>
      <w:sz w:val="22"/>
      <w:szCs w:val="22"/>
    </w:rPr>
  </w:style>
  <w:style w:type="character" w:styleId="ListLabel147">
    <w:name w:val="ListLabel 147"/>
    <w:qFormat/>
    <w:rPr>
      <w:b w:val="false"/>
      <w:bCs w:val="false"/>
    </w:rPr>
  </w:style>
  <w:style w:type="character" w:styleId="ListLabel148">
    <w:name w:val="ListLabel 148"/>
    <w:qFormat/>
    <w:rPr>
      <w:b w:val="false"/>
      <w:bCs w:val="false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151">
    <w:name w:val="ListLabel 151"/>
    <w:qFormat/>
    <w:rPr>
      <w:b/>
      <w:bCs/>
      <w:i w:val="false"/>
      <w:iCs w:val="false"/>
    </w:rPr>
  </w:style>
  <w:style w:type="character" w:styleId="ListLabel152">
    <w:name w:val="ListLabel 152"/>
    <w:qFormat/>
    <w:rPr>
      <w:rFonts w:cs="Arial"/>
      <w:b/>
      <w:bCs/>
      <w:i w:val="false"/>
      <w:iCs w:val="false"/>
      <w:sz w:val="22"/>
      <w:szCs w:val="22"/>
    </w:rPr>
  </w:style>
  <w:style w:type="character" w:styleId="ListLabel153">
    <w:name w:val="ListLabel 153"/>
    <w:qFormat/>
    <w:rPr>
      <w:b w:val="false"/>
      <w:bCs w:val="false"/>
    </w:rPr>
  </w:style>
  <w:style w:type="character" w:styleId="ListLabel154">
    <w:name w:val="ListLabel 154"/>
    <w:qFormat/>
    <w:rPr>
      <w:b w:val="false"/>
      <w:bCs w:val="false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157">
    <w:name w:val="ListLabel 157"/>
    <w:qFormat/>
    <w:rPr>
      <w:b/>
      <w:bCs/>
      <w:i w:val="false"/>
      <w:iCs w:val="false"/>
    </w:rPr>
  </w:style>
  <w:style w:type="character" w:styleId="ListLabel158">
    <w:name w:val="ListLabel 158"/>
    <w:qFormat/>
    <w:rPr>
      <w:rFonts w:cs="Arial"/>
      <w:b/>
      <w:bCs/>
      <w:i w:val="false"/>
      <w:iCs w:val="false"/>
      <w:sz w:val="22"/>
      <w:szCs w:val="22"/>
    </w:rPr>
  </w:style>
  <w:style w:type="character" w:styleId="ListLabel159">
    <w:name w:val="ListLabel 159"/>
    <w:qFormat/>
    <w:rPr>
      <w:b w:val="false"/>
      <w:bCs w:val="false"/>
    </w:rPr>
  </w:style>
  <w:style w:type="character" w:styleId="ListLabel160">
    <w:name w:val="ListLabel 160"/>
    <w:qFormat/>
    <w:rPr>
      <w:b w:val="false"/>
      <w:bCs w:val="false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163">
    <w:name w:val="ListLabel 163"/>
    <w:qFormat/>
    <w:rPr>
      <w:b/>
      <w:bCs/>
      <w:i w:val="false"/>
      <w:iCs w:val="false"/>
    </w:rPr>
  </w:style>
  <w:style w:type="character" w:styleId="ListLabel164">
    <w:name w:val="ListLabel 164"/>
    <w:qFormat/>
    <w:rPr>
      <w:rFonts w:cs="Arial"/>
      <w:b/>
      <w:bCs/>
      <w:i w:val="false"/>
      <w:iCs w:val="false"/>
      <w:sz w:val="22"/>
      <w:szCs w:val="22"/>
    </w:rPr>
  </w:style>
  <w:style w:type="character" w:styleId="ListLabel165">
    <w:name w:val="ListLabel 165"/>
    <w:qFormat/>
    <w:rPr>
      <w:b w:val="false"/>
      <w:bCs w:val="false"/>
    </w:rPr>
  </w:style>
  <w:style w:type="character" w:styleId="ListLabel166">
    <w:name w:val="ListLabel 166"/>
    <w:qFormat/>
    <w:rPr>
      <w:b w:val="false"/>
      <w:bCs w:val="false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169">
    <w:name w:val="ListLabel 169"/>
    <w:qFormat/>
    <w:rPr>
      <w:b/>
      <w:bCs/>
      <w:i w:val="false"/>
      <w:iCs w:val="false"/>
    </w:rPr>
  </w:style>
  <w:style w:type="character" w:styleId="ListLabel170">
    <w:name w:val="ListLabel 170"/>
    <w:qFormat/>
    <w:rPr>
      <w:rFonts w:cs="Arial"/>
      <w:b/>
      <w:bCs/>
      <w:i w:val="false"/>
      <w:iCs w:val="false"/>
      <w:sz w:val="22"/>
      <w:szCs w:val="22"/>
    </w:rPr>
  </w:style>
  <w:style w:type="character" w:styleId="ListLabel171">
    <w:name w:val="ListLabel 171"/>
    <w:qFormat/>
    <w:rPr>
      <w:b w:val="false"/>
      <w:bCs w:val="false"/>
    </w:rPr>
  </w:style>
  <w:style w:type="character" w:styleId="ListLabel172">
    <w:name w:val="ListLabel 172"/>
    <w:qFormat/>
    <w:rPr>
      <w:b w:val="false"/>
      <w:bCs w:val="false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175">
    <w:name w:val="ListLabel 175"/>
    <w:qFormat/>
    <w:rPr>
      <w:b/>
      <w:bCs/>
      <w:i w:val="false"/>
      <w:iCs w:val="false"/>
    </w:rPr>
  </w:style>
  <w:style w:type="character" w:styleId="ListLabel176">
    <w:name w:val="ListLabel 176"/>
    <w:qFormat/>
    <w:rPr>
      <w:rFonts w:cs="Arial"/>
      <w:b/>
      <w:bCs/>
      <w:i w:val="false"/>
      <w:iCs w:val="false"/>
      <w:sz w:val="22"/>
      <w:szCs w:val="22"/>
    </w:rPr>
  </w:style>
  <w:style w:type="character" w:styleId="ListLabel177">
    <w:name w:val="ListLabel 177"/>
    <w:qFormat/>
    <w:rPr>
      <w:b w:val="false"/>
      <w:bCs w:val="false"/>
    </w:rPr>
  </w:style>
  <w:style w:type="character" w:styleId="ListLabel178">
    <w:name w:val="ListLabel 178"/>
    <w:qFormat/>
    <w:rPr>
      <w:b w:val="false"/>
      <w:bCs w:val="false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181">
    <w:name w:val="ListLabel 181"/>
    <w:qFormat/>
    <w:rPr>
      <w:b/>
      <w:bCs/>
      <w:i w:val="false"/>
      <w:iCs w:val="false"/>
    </w:rPr>
  </w:style>
  <w:style w:type="character" w:styleId="ListLabel182">
    <w:name w:val="ListLabel 182"/>
    <w:qFormat/>
    <w:rPr>
      <w:rFonts w:cs="Arial"/>
      <w:b/>
      <w:bCs/>
      <w:i w:val="false"/>
      <w:iCs w:val="false"/>
      <w:sz w:val="22"/>
      <w:szCs w:val="22"/>
    </w:rPr>
  </w:style>
  <w:style w:type="character" w:styleId="ListLabel183">
    <w:name w:val="ListLabel 183"/>
    <w:qFormat/>
    <w:rPr>
      <w:b w:val="false"/>
      <w:bCs w:val="false"/>
    </w:rPr>
  </w:style>
  <w:style w:type="character" w:styleId="ListLabel184">
    <w:name w:val="ListLabel 184"/>
    <w:qFormat/>
    <w:rPr>
      <w:b w:val="false"/>
      <w:bCs w:val="false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187">
    <w:name w:val="ListLabel 187"/>
    <w:qFormat/>
    <w:rPr>
      <w:b/>
      <w:bCs/>
      <w:i w:val="false"/>
      <w:iCs w:val="false"/>
    </w:rPr>
  </w:style>
  <w:style w:type="character" w:styleId="ListLabel188">
    <w:name w:val="ListLabel 188"/>
    <w:qFormat/>
    <w:rPr>
      <w:rFonts w:cs="Arial"/>
      <w:b/>
      <w:bCs/>
      <w:i w:val="false"/>
      <w:iCs w:val="false"/>
      <w:sz w:val="22"/>
      <w:szCs w:val="22"/>
    </w:rPr>
  </w:style>
  <w:style w:type="character" w:styleId="ListLabel189">
    <w:name w:val="ListLabel 189"/>
    <w:qFormat/>
    <w:rPr>
      <w:b w:val="false"/>
      <w:bCs w:val="false"/>
    </w:rPr>
  </w:style>
  <w:style w:type="character" w:styleId="ListLabel190">
    <w:name w:val="ListLabel 190"/>
    <w:qFormat/>
    <w:rPr>
      <w:b w:val="false"/>
      <w:bCs w:val="false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193">
    <w:name w:val="ListLabel 193"/>
    <w:qFormat/>
    <w:rPr>
      <w:b/>
      <w:bCs/>
      <w:i w:val="false"/>
      <w:iCs w:val="false"/>
    </w:rPr>
  </w:style>
  <w:style w:type="character" w:styleId="ListLabel194">
    <w:name w:val="ListLabel 194"/>
    <w:qFormat/>
    <w:rPr>
      <w:rFonts w:cs="Arial"/>
      <w:b/>
      <w:bCs/>
      <w:i w:val="false"/>
      <w:iCs w:val="false"/>
      <w:sz w:val="22"/>
      <w:szCs w:val="22"/>
    </w:rPr>
  </w:style>
  <w:style w:type="character" w:styleId="ListLabel195">
    <w:name w:val="ListLabel 195"/>
    <w:qFormat/>
    <w:rPr>
      <w:b w:val="false"/>
      <w:bCs w:val="false"/>
    </w:rPr>
  </w:style>
  <w:style w:type="character" w:styleId="ListLabel196">
    <w:name w:val="ListLabel 196"/>
    <w:qFormat/>
    <w:rPr>
      <w:b w:val="false"/>
      <w:bCs w:val="false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199">
    <w:name w:val="ListLabel 199"/>
    <w:qFormat/>
    <w:rPr>
      <w:b/>
      <w:bCs/>
      <w:i w:val="false"/>
      <w:iCs w:val="false"/>
    </w:rPr>
  </w:style>
  <w:style w:type="character" w:styleId="ListLabel200">
    <w:name w:val="ListLabel 200"/>
    <w:qFormat/>
    <w:rPr>
      <w:rFonts w:cs="Arial"/>
      <w:b/>
      <w:bCs/>
      <w:i w:val="false"/>
      <w:iCs w:val="false"/>
      <w:sz w:val="22"/>
      <w:szCs w:val="22"/>
    </w:rPr>
  </w:style>
  <w:style w:type="character" w:styleId="ListLabel201">
    <w:name w:val="ListLabel 201"/>
    <w:qFormat/>
    <w:rPr>
      <w:b w:val="false"/>
      <w:bCs w:val="false"/>
    </w:rPr>
  </w:style>
  <w:style w:type="character" w:styleId="ListLabel202">
    <w:name w:val="ListLabel 202"/>
    <w:qFormat/>
    <w:rPr>
      <w:b w:val="false"/>
      <w:bCs w:val="false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205">
    <w:name w:val="ListLabel 205"/>
    <w:qFormat/>
    <w:rPr>
      <w:b/>
      <w:bCs/>
      <w:i w:val="false"/>
      <w:iCs w:val="false"/>
    </w:rPr>
  </w:style>
  <w:style w:type="character" w:styleId="ListLabel206">
    <w:name w:val="ListLabel 206"/>
    <w:qFormat/>
    <w:rPr>
      <w:rFonts w:cs="Arial"/>
      <w:b/>
      <w:bCs/>
      <w:i w:val="false"/>
      <w:iCs w:val="false"/>
      <w:sz w:val="22"/>
      <w:szCs w:val="22"/>
    </w:rPr>
  </w:style>
  <w:style w:type="character" w:styleId="ListLabel207">
    <w:name w:val="ListLabel 207"/>
    <w:qFormat/>
    <w:rPr>
      <w:b w:val="false"/>
      <w:bCs w:val="false"/>
    </w:rPr>
  </w:style>
  <w:style w:type="character" w:styleId="ListLabel208">
    <w:name w:val="ListLabel 208"/>
    <w:qFormat/>
    <w:rPr>
      <w:b w:val="false"/>
      <w:bCs w:val="false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211">
    <w:name w:val="ListLabel 211"/>
    <w:qFormat/>
    <w:rPr>
      <w:b/>
      <w:bCs/>
      <w:i w:val="false"/>
      <w:iCs w:val="false"/>
    </w:rPr>
  </w:style>
  <w:style w:type="character" w:styleId="ListLabel212">
    <w:name w:val="ListLabel 212"/>
    <w:qFormat/>
    <w:rPr>
      <w:rFonts w:cs="Arial"/>
      <w:b/>
      <w:bCs/>
      <w:i w:val="false"/>
      <w:iCs w:val="false"/>
      <w:sz w:val="22"/>
      <w:szCs w:val="22"/>
    </w:rPr>
  </w:style>
  <w:style w:type="character" w:styleId="ListLabel213">
    <w:name w:val="ListLabel 213"/>
    <w:qFormat/>
    <w:rPr>
      <w:b w:val="false"/>
      <w:bCs w:val="false"/>
    </w:rPr>
  </w:style>
  <w:style w:type="character" w:styleId="ListLabel214">
    <w:name w:val="ListLabel 214"/>
    <w:qFormat/>
    <w:rPr>
      <w:b w:val="false"/>
      <w:bCs w:val="false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b/>
      <w:bCs/>
      <w:i w:val="false"/>
      <w:iCs w:val="false"/>
    </w:rPr>
  </w:style>
  <w:style w:type="character" w:styleId="ListLabel219">
    <w:name w:val="ListLabel 219"/>
    <w:qFormat/>
    <w:rPr>
      <w:rFonts w:cs="Arial"/>
      <w:b/>
      <w:bCs/>
      <w:i w:val="false"/>
      <w:iCs w:val="false"/>
      <w:sz w:val="22"/>
      <w:szCs w:val="22"/>
    </w:rPr>
  </w:style>
  <w:style w:type="character" w:styleId="ListLabel220">
    <w:name w:val="ListLabel 220"/>
    <w:qFormat/>
    <w:rPr>
      <w:b w:val="false"/>
      <w:bCs w:val="false"/>
    </w:rPr>
  </w:style>
  <w:style w:type="character" w:styleId="ListLabel221">
    <w:name w:val="ListLabel 221"/>
    <w:qFormat/>
    <w:rPr>
      <w:b w:val="false"/>
      <w:bCs w:val="false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224">
    <w:name w:val="ListLabel 224"/>
    <w:qFormat/>
    <w:rPr>
      <w:b/>
      <w:bCs/>
      <w:i w:val="false"/>
      <w:iCs w:val="false"/>
    </w:rPr>
  </w:style>
  <w:style w:type="character" w:styleId="ListLabel225">
    <w:name w:val="ListLabel 225"/>
    <w:qFormat/>
    <w:rPr>
      <w:rFonts w:cs="Arial"/>
      <w:b/>
      <w:bCs/>
      <w:i w:val="false"/>
      <w:iCs w:val="false"/>
      <w:sz w:val="22"/>
      <w:szCs w:val="22"/>
    </w:rPr>
  </w:style>
  <w:style w:type="character" w:styleId="ListLabel226">
    <w:name w:val="ListLabel 226"/>
    <w:qFormat/>
    <w:rPr>
      <w:b w:val="false"/>
      <w:bCs w:val="false"/>
    </w:rPr>
  </w:style>
  <w:style w:type="character" w:styleId="ListLabel227">
    <w:name w:val="ListLabel 227"/>
    <w:qFormat/>
    <w:rPr>
      <w:b w:val="false"/>
      <w:bCs w:val="false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230">
    <w:name w:val="ListLabel 230"/>
    <w:qFormat/>
    <w:rPr>
      <w:b/>
      <w:bCs/>
      <w:i w:val="false"/>
      <w:iCs w:val="false"/>
    </w:rPr>
  </w:style>
  <w:style w:type="character" w:styleId="ListLabel231">
    <w:name w:val="ListLabel 231"/>
    <w:qFormat/>
    <w:rPr>
      <w:rFonts w:cs="Arial"/>
      <w:b/>
      <w:bCs/>
      <w:i w:val="false"/>
      <w:iCs w:val="false"/>
      <w:sz w:val="22"/>
      <w:szCs w:val="22"/>
    </w:rPr>
  </w:style>
  <w:style w:type="character" w:styleId="ListLabel232">
    <w:name w:val="ListLabel 232"/>
    <w:qFormat/>
    <w:rPr>
      <w:b w:val="false"/>
      <w:bCs w:val="false"/>
    </w:rPr>
  </w:style>
  <w:style w:type="character" w:styleId="ListLabel233">
    <w:name w:val="ListLabel 233"/>
    <w:qFormat/>
    <w:rPr>
      <w:b w:val="false"/>
      <w:bCs w:val="false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236">
    <w:name w:val="ListLabel 236"/>
    <w:qFormat/>
    <w:rPr>
      <w:b/>
      <w:bCs/>
      <w:i w:val="false"/>
      <w:iCs w:val="false"/>
    </w:rPr>
  </w:style>
  <w:style w:type="character" w:styleId="ListLabel237">
    <w:name w:val="ListLabel 237"/>
    <w:qFormat/>
    <w:rPr>
      <w:rFonts w:cs="Arial"/>
      <w:b/>
      <w:bCs/>
      <w:i w:val="false"/>
      <w:iCs w:val="false"/>
      <w:sz w:val="22"/>
      <w:szCs w:val="22"/>
    </w:rPr>
  </w:style>
  <w:style w:type="character" w:styleId="ListLabel238">
    <w:name w:val="ListLabel 238"/>
    <w:qFormat/>
    <w:rPr>
      <w:b w:val="false"/>
      <w:bCs w:val="false"/>
    </w:rPr>
  </w:style>
  <w:style w:type="character" w:styleId="ListLabel239">
    <w:name w:val="ListLabel 239"/>
    <w:qFormat/>
    <w:rPr>
      <w:b w:val="false"/>
      <w:bCs w:val="false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242">
    <w:name w:val="ListLabel 242"/>
    <w:qFormat/>
    <w:rPr>
      <w:b/>
      <w:bCs/>
      <w:i w:val="false"/>
      <w:iCs w:val="false"/>
    </w:rPr>
  </w:style>
  <w:style w:type="character" w:styleId="ListLabel243">
    <w:name w:val="ListLabel 243"/>
    <w:qFormat/>
    <w:rPr>
      <w:rFonts w:cs="Arial"/>
      <w:b/>
      <w:bCs/>
      <w:i w:val="false"/>
      <w:iCs w:val="false"/>
      <w:sz w:val="22"/>
      <w:szCs w:val="22"/>
    </w:rPr>
  </w:style>
  <w:style w:type="character" w:styleId="ListLabel244">
    <w:name w:val="ListLabel 244"/>
    <w:qFormat/>
    <w:rPr>
      <w:b w:val="false"/>
      <w:bCs w:val="false"/>
    </w:rPr>
  </w:style>
  <w:style w:type="character" w:styleId="ListLabel245">
    <w:name w:val="ListLabel 245"/>
    <w:qFormat/>
    <w:rPr>
      <w:b w:val="false"/>
      <w:bCs w:val="false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b w:val="false"/>
      <w:bCs w:val="false"/>
      <w:i w:val="false"/>
      <w:iCs w:val="false"/>
      <w:color w:val="00000A"/>
      <w:sz w:val="22"/>
      <w:szCs w:val="22"/>
    </w:rPr>
  </w:style>
  <w:style w:type="character" w:styleId="ListLabel248">
    <w:name w:val="ListLabel 248"/>
    <w:qFormat/>
    <w:rPr>
      <w:b/>
      <w:bCs/>
      <w:i w:val="false"/>
      <w:iCs w:val="false"/>
    </w:rPr>
  </w:style>
  <w:style w:type="character" w:styleId="ListLabel249">
    <w:name w:val="ListLabel 249"/>
    <w:qFormat/>
    <w:rPr>
      <w:rFonts w:cs="Arial"/>
      <w:b/>
      <w:bCs/>
      <w:i w:val="false"/>
      <w:iCs w:val="false"/>
      <w:sz w:val="22"/>
      <w:szCs w:val="22"/>
    </w:rPr>
  </w:style>
  <w:style w:type="character" w:styleId="ListLabel250">
    <w:name w:val="ListLabel 250"/>
    <w:qFormat/>
    <w:rPr>
      <w:b w:val="false"/>
      <w:bCs w:val="false"/>
    </w:rPr>
  </w:style>
  <w:style w:type="character" w:styleId="ListLabel251">
    <w:name w:val="ListLabel 251"/>
    <w:qFormat/>
    <w:rPr>
      <w:b w:val="false"/>
      <w:bCs w:val="false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b w:val="false"/>
      <w:bCs w:val="false"/>
      <w:i w:val="false"/>
      <w:iCs w:val="false"/>
      <w:color w:val="00000A"/>
      <w:sz w:val="22"/>
      <w:szCs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odytext5PRK" w:customStyle="1">
    <w:name w:val="Body text 5 PRK"/>
    <w:basedOn w:val="Normal"/>
    <w:uiPriority w:val="99"/>
    <w:qFormat/>
    <w:rsid w:val="00316f50"/>
    <w:pPr>
      <w:spacing w:before="0" w:after="240"/>
      <w:jc w:val="both"/>
      <w:outlineLvl w:val="4"/>
    </w:pPr>
    <w:rPr>
      <w:rFonts w:eastAsia="Times New Roman"/>
      <w:lang w:eastAsia="cs-CZ"/>
    </w:rPr>
  </w:style>
  <w:style w:type="paragraph" w:styleId="Bodytext4PRK" w:customStyle="1">
    <w:name w:val="Body text 4 PRK"/>
    <w:basedOn w:val="Normal"/>
    <w:uiPriority w:val="99"/>
    <w:qFormat/>
    <w:rsid w:val="00316f50"/>
    <w:pPr>
      <w:spacing w:before="0" w:after="240"/>
      <w:jc w:val="both"/>
      <w:outlineLvl w:val="3"/>
    </w:pPr>
    <w:rPr>
      <w:rFonts w:eastAsia="Times New Roman"/>
      <w:lang w:eastAsia="cs-CZ"/>
    </w:rPr>
  </w:style>
  <w:style w:type="paragraph" w:styleId="Bodytext1PRK" w:customStyle="1">
    <w:name w:val="Body text 1 PRK"/>
    <w:basedOn w:val="Normal"/>
    <w:uiPriority w:val="99"/>
    <w:qFormat/>
    <w:rsid w:val="00316f50"/>
    <w:pPr>
      <w:spacing w:before="0" w:after="240"/>
      <w:jc w:val="both"/>
      <w:outlineLvl w:val="0"/>
    </w:pPr>
    <w:rPr>
      <w:rFonts w:eastAsia="Times New Roman"/>
      <w:lang w:eastAsia="cs-CZ"/>
    </w:rPr>
  </w:style>
  <w:style w:type="paragraph" w:styleId="Bodytext2PRK" w:customStyle="1">
    <w:name w:val="Body text 2 PRK"/>
    <w:basedOn w:val="Normal"/>
    <w:uiPriority w:val="99"/>
    <w:qFormat/>
    <w:rsid w:val="00316f50"/>
    <w:pPr>
      <w:spacing w:before="0" w:after="240"/>
      <w:jc w:val="both"/>
      <w:outlineLvl w:val="1"/>
    </w:pPr>
    <w:rPr>
      <w:rFonts w:eastAsia="Times New Roman"/>
      <w:lang w:eastAsia="cs-CZ"/>
    </w:rPr>
  </w:style>
  <w:style w:type="paragraph" w:styleId="Bodytext3PRK" w:customStyle="1">
    <w:name w:val="Body text 3 PRK"/>
    <w:basedOn w:val="Normal"/>
    <w:uiPriority w:val="99"/>
    <w:qFormat/>
    <w:rsid w:val="00316f50"/>
    <w:pPr>
      <w:spacing w:before="0" w:after="240"/>
      <w:jc w:val="both"/>
      <w:outlineLvl w:val="2"/>
    </w:pPr>
    <w:rPr>
      <w:rFonts w:eastAsia="Times New Roman"/>
      <w:lang w:eastAsia="cs-CZ"/>
    </w:rPr>
  </w:style>
  <w:style w:type="paragraph" w:styleId="Heading6PRK" w:customStyle="1">
    <w:name w:val="Heading 6 PRK"/>
    <w:basedOn w:val="Normal"/>
    <w:uiPriority w:val="99"/>
    <w:qFormat/>
    <w:rsid w:val="00316f50"/>
    <w:pPr>
      <w:spacing w:before="0" w:after="240"/>
      <w:jc w:val="both"/>
    </w:pPr>
    <w:rPr>
      <w:rFonts w:eastAsia="Times New Roman"/>
      <w:lang w:eastAsia="cs-CZ"/>
    </w:rPr>
  </w:style>
  <w:style w:type="paragraph" w:styleId="Heading5PRK" w:customStyle="1">
    <w:name w:val="Heading 5 PRK"/>
    <w:basedOn w:val="Normal"/>
    <w:uiPriority w:val="99"/>
    <w:qFormat/>
    <w:rsid w:val="00316f50"/>
    <w:pPr>
      <w:widowControl w:val="false"/>
      <w:spacing w:before="0" w:after="240"/>
      <w:jc w:val="both"/>
      <w:outlineLvl w:val="4"/>
    </w:pPr>
    <w:rPr>
      <w:rFonts w:eastAsia="Times New Roman"/>
      <w:lang w:eastAsia="cs-CZ"/>
    </w:rPr>
  </w:style>
  <w:style w:type="paragraph" w:styleId="Heading4PRK" w:customStyle="1">
    <w:name w:val="Heading 4 PRK"/>
    <w:basedOn w:val="Normal"/>
    <w:uiPriority w:val="99"/>
    <w:qFormat/>
    <w:rsid w:val="00316f50"/>
    <w:pPr>
      <w:spacing w:before="0" w:after="240"/>
      <w:jc w:val="both"/>
      <w:outlineLvl w:val="3"/>
    </w:pPr>
    <w:rPr/>
  </w:style>
  <w:style w:type="paragraph" w:styleId="Heading1PRK" w:customStyle="1">
    <w:name w:val="Heading 1 PRK"/>
    <w:basedOn w:val="Normal"/>
    <w:uiPriority w:val="99"/>
    <w:qFormat/>
    <w:rsid w:val="00316f50"/>
    <w:pPr>
      <w:keepNext/>
      <w:spacing w:before="160" w:after="240"/>
      <w:jc w:val="both"/>
      <w:outlineLvl w:val="0"/>
    </w:pPr>
    <w:rPr>
      <w:rFonts w:eastAsia="Times New Roman"/>
      <w:b/>
      <w:bCs/>
      <w:caps/>
      <w:lang w:eastAsia="cs-CZ"/>
    </w:rPr>
  </w:style>
  <w:style w:type="paragraph" w:styleId="Heading2PRK" w:customStyle="1">
    <w:name w:val="Heading 2 PRK"/>
    <w:basedOn w:val="Normal"/>
    <w:link w:val="Heading2PRKChar"/>
    <w:uiPriority w:val="99"/>
    <w:qFormat/>
    <w:rsid w:val="00316f50"/>
    <w:pPr>
      <w:spacing w:before="0" w:after="240"/>
      <w:jc w:val="both"/>
      <w:outlineLvl w:val="1"/>
    </w:pPr>
    <w:rPr>
      <w:sz w:val="20"/>
      <w:szCs w:val="20"/>
      <w:lang w:eastAsia="cs-CZ"/>
    </w:rPr>
  </w:style>
  <w:style w:type="paragraph" w:styleId="Heading3PRK" w:customStyle="1">
    <w:name w:val="Heading 3 PRK"/>
    <w:basedOn w:val="Normal"/>
    <w:uiPriority w:val="99"/>
    <w:qFormat/>
    <w:rsid w:val="00316f50"/>
    <w:pPr>
      <w:spacing w:before="0" w:after="240"/>
      <w:jc w:val="both"/>
      <w:outlineLvl w:val="2"/>
    </w:pPr>
    <w:rPr/>
  </w:style>
  <w:style w:type="paragraph" w:styleId="List1PRK" w:customStyle="1">
    <w:name w:val="List 1 PRK"/>
    <w:basedOn w:val="Bodytext1PRK"/>
    <w:uiPriority w:val="99"/>
    <w:qFormat/>
    <w:rsid w:val="00316f50"/>
    <w:pPr/>
    <w:rPr>
      <w:lang w:eastAsia="en-US"/>
    </w:rPr>
  </w:style>
  <w:style w:type="paragraph" w:styleId="Header">
    <w:name w:val="Header"/>
    <w:basedOn w:val="Normal"/>
    <w:link w:val="ZhlavChar"/>
    <w:uiPriority w:val="99"/>
    <w:rsid w:val="00316f50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ZpatChar"/>
    <w:uiPriority w:val="99"/>
    <w:rsid w:val="00316f50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99"/>
    <w:qFormat/>
    <w:rsid w:val="00316f50"/>
    <w:pPr>
      <w:ind w:left="720" w:hanging="0"/>
    </w:pPr>
    <w:rPr/>
  </w:style>
  <w:style w:type="paragraph" w:styleId="NormalWeb">
    <w:name w:val="Normal (Web)"/>
    <w:basedOn w:val="Normal"/>
    <w:uiPriority w:val="99"/>
    <w:qFormat/>
    <w:rsid w:val="00f42205"/>
    <w:pPr>
      <w:spacing w:before="195" w:after="195"/>
    </w:pPr>
    <w:rPr>
      <w:rFonts w:ascii="Calibri" w:hAnsi="Calibri" w:cs="Calibri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realityholding.cz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LibreOffice/5.1.6.2$Linux_X86_64 LibreOffice_project/10m0$Build-2</Application>
  <Pages>3</Pages>
  <Words>649</Words>
  <Characters>3963</Characters>
  <CharactersWithSpaces>4576</CharactersWithSpaces>
  <Paragraphs>57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2018-05-18T06:13:00Z</dcterms:created>
  <dc:creator>Mgr. David Purmenský</dc:creator>
  <dc:description/>
  <dc:language>en-US</dc:language>
  <cp:lastModifiedBy/>
  <dcterms:modified xsi:type="dcterms:W3CDTF">2018-05-26T11:15:17Z</dcterms:modified>
  <cp:revision>97</cp:revision>
  <dc:subject/>
  <dc:title>Vzor Záznamy o činnostech zpracování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